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543" w:rsidRPr="00192EA6" w:rsidRDefault="00FC3543" w:rsidP="00FC3543">
      <w:pPr>
        <w:pStyle w:val="1"/>
        <w:spacing w:before="240"/>
        <w:jc w:val="center"/>
        <w:rPr>
          <w:rFonts w:asciiTheme="minorHAnsi" w:hAnsiTheme="minorHAnsi" w:cstheme="minorHAnsi"/>
        </w:rPr>
      </w:pPr>
      <w:r w:rsidRPr="00192EA6">
        <w:rPr>
          <w:rFonts w:asciiTheme="minorHAnsi" w:eastAsia="Times New Roman" w:hAnsiTheme="minorHAnsi" w:cstheme="minorHAnsi"/>
        </w:rPr>
        <w:t>2</w:t>
      </w:r>
      <w:r w:rsidRPr="00192EA6">
        <w:rPr>
          <w:rFonts w:asciiTheme="minorHAnsi" w:eastAsia="Times New Roman" w:hAnsiTheme="minorHAnsi" w:cstheme="minorHAnsi"/>
          <w:vertAlign w:val="superscript"/>
        </w:rPr>
        <w:t>nd</w:t>
      </w:r>
      <w:r w:rsidRPr="00192EA6">
        <w:rPr>
          <w:rFonts w:asciiTheme="minorHAnsi" w:eastAsia="Times New Roman" w:hAnsiTheme="minorHAnsi" w:cstheme="minorHAnsi"/>
        </w:rPr>
        <w:t xml:space="preserve"> Eureka Clusters AI Call</w:t>
      </w:r>
    </w:p>
    <w:p w:rsidR="00AA5895" w:rsidRPr="00192EA6" w:rsidRDefault="00FC3543" w:rsidP="00FC3543">
      <w:pPr>
        <w:pStyle w:val="2"/>
        <w:rPr>
          <w:rFonts w:asciiTheme="minorHAnsi" w:hAnsiTheme="minorHAnsi" w:cstheme="minorHAnsi"/>
        </w:rPr>
      </w:pPr>
      <w:r w:rsidRPr="00192EA6">
        <w:rPr>
          <w:rFonts w:asciiTheme="minorHAnsi" w:hAnsiTheme="minorHAnsi" w:cstheme="minorHAnsi"/>
        </w:rPr>
        <w:t xml:space="preserve">Introduction </w:t>
      </w:r>
    </w:p>
    <w:p w:rsidR="00AA5895" w:rsidRPr="00192EA6" w:rsidRDefault="00AA5895" w:rsidP="00AA5895">
      <w:pPr>
        <w:rPr>
          <w:rFonts w:asciiTheme="minorHAnsi" w:hAnsiTheme="minorHAnsi" w:cstheme="minorHAnsi"/>
          <w:sz w:val="20"/>
          <w:lang w:val="en-GB"/>
        </w:rPr>
      </w:pPr>
      <w:r w:rsidRPr="00CC1717">
        <w:rPr>
          <w:rFonts w:asciiTheme="minorHAnsi" w:hAnsiTheme="minorHAnsi" w:cstheme="minorHAnsi"/>
          <w:sz w:val="20"/>
          <w:lang w:val="en-GB"/>
        </w:rPr>
        <w:t>Based on the interest shown in the 1</w:t>
      </w:r>
      <w:r w:rsidRPr="00CC1717">
        <w:rPr>
          <w:rFonts w:asciiTheme="minorHAnsi" w:hAnsiTheme="minorHAnsi" w:cstheme="minorHAnsi"/>
          <w:sz w:val="20"/>
          <w:vertAlign w:val="superscript"/>
          <w:lang w:val="en-GB"/>
        </w:rPr>
        <w:t>st</w:t>
      </w:r>
      <w:r w:rsidRPr="00CC1717">
        <w:rPr>
          <w:rFonts w:asciiTheme="minorHAnsi" w:hAnsiTheme="minorHAnsi" w:cstheme="minorHAnsi"/>
          <w:sz w:val="20"/>
          <w:lang w:val="en-GB"/>
        </w:rPr>
        <w:t xml:space="preserve"> Eureka Clusters AI Call in 2020 and the national priorities in the Eureka Member states for supporting the development, adaption and utilisation of emerging Artificial Intelligence (AI) capabilities across multiple vertical and technological domains, the Eureka Clusters CELTIC-NEXT, EURIPIDES²-PENTA, EUROGIA, ITEA3, and SMART, together with a number of Eureka Public Authorities, are now launching a 2</w:t>
      </w:r>
      <w:r w:rsidRPr="00CC1717">
        <w:rPr>
          <w:rFonts w:asciiTheme="minorHAnsi" w:hAnsiTheme="minorHAnsi" w:cstheme="minorHAnsi"/>
          <w:sz w:val="20"/>
          <w:vertAlign w:val="superscript"/>
          <w:lang w:val="en-GB"/>
        </w:rPr>
        <w:t>nd</w:t>
      </w:r>
      <w:r w:rsidRPr="00CC1717">
        <w:rPr>
          <w:rFonts w:asciiTheme="minorHAnsi" w:hAnsiTheme="minorHAnsi" w:cstheme="minorHAnsi"/>
          <w:sz w:val="20"/>
          <w:lang w:val="en-GB"/>
        </w:rPr>
        <w:t xml:space="preserve"> Call for innovative projects in the AI domain. The aim of this Call is to boost the productivity and competitiveness of European industries through the adoption and use of AI systems and services.</w:t>
      </w:r>
      <w:r w:rsidRPr="00192EA6">
        <w:rPr>
          <w:rFonts w:asciiTheme="minorHAnsi" w:hAnsiTheme="minorHAnsi" w:cstheme="minorHAnsi"/>
          <w:sz w:val="20"/>
          <w:lang w:val="en-GB"/>
        </w:rPr>
        <w:t xml:space="preserve"> </w:t>
      </w:r>
    </w:p>
    <w:p w:rsidR="00AA5895" w:rsidRPr="00192EA6" w:rsidRDefault="00AA5895" w:rsidP="00AA5895">
      <w:pPr>
        <w:rPr>
          <w:rFonts w:asciiTheme="minorHAnsi" w:hAnsiTheme="minorHAnsi" w:cstheme="minorHAnsi"/>
          <w:sz w:val="20"/>
          <w:lang w:val="en-GB"/>
        </w:rPr>
      </w:pPr>
      <w:r w:rsidRPr="00192EA6">
        <w:rPr>
          <w:rFonts w:asciiTheme="minorHAnsi" w:hAnsiTheme="minorHAnsi" w:cstheme="minorHAnsi"/>
          <w:sz w:val="20"/>
          <w:lang w:val="en-GB"/>
        </w:rPr>
        <w:t>Initiated by European industry, Eureka Clusters are long-term and strategic initiatives that help develop technologies of key importance for European competitiveness using a “bottom-up” industry-driven approach. The Clusters facilitate industrial development for both large companies and SMEs working with Research and Technology Organisations (RTO’s) and Universities, through collaborative projects creating innovative ecosystems that can deliver high economic and societal impact in multiple sectors of the economy.</w:t>
      </w:r>
    </w:p>
    <w:p w:rsidR="00AA5895" w:rsidRPr="00192EA6" w:rsidRDefault="00AA5895" w:rsidP="00AA5895">
      <w:pPr>
        <w:spacing w:after="0"/>
        <w:rPr>
          <w:rFonts w:asciiTheme="minorHAnsi" w:hAnsiTheme="minorHAnsi" w:cstheme="minorHAnsi"/>
          <w:sz w:val="20"/>
          <w:lang w:val="en-GB"/>
        </w:rPr>
      </w:pPr>
      <w:r w:rsidRPr="00192EA6">
        <w:rPr>
          <w:rFonts w:asciiTheme="minorHAnsi" w:hAnsiTheme="minorHAnsi" w:cstheme="minorHAnsi"/>
          <w:sz w:val="20"/>
          <w:lang w:val="en-GB"/>
        </w:rPr>
        <w:t xml:space="preserve">The participating Clusters are listed here and their full information can be found via their respective websites:  </w:t>
      </w:r>
    </w:p>
    <w:p w:rsidR="00AA5895" w:rsidRPr="00192EA6" w:rsidRDefault="00AA5895" w:rsidP="00AA5895">
      <w:pPr>
        <w:numPr>
          <w:ilvl w:val="0"/>
          <w:numId w:val="4"/>
        </w:numPr>
        <w:contextualSpacing/>
        <w:rPr>
          <w:rFonts w:asciiTheme="minorHAnsi" w:hAnsiTheme="minorHAnsi" w:cstheme="minorHAnsi"/>
          <w:sz w:val="20"/>
          <w:lang w:val="en-GB"/>
        </w:rPr>
      </w:pPr>
      <w:r w:rsidRPr="00192EA6">
        <w:rPr>
          <w:rFonts w:asciiTheme="minorHAnsi" w:hAnsiTheme="minorHAnsi" w:cstheme="minorHAnsi"/>
          <w:sz w:val="20"/>
          <w:lang w:val="en-GB"/>
        </w:rPr>
        <w:t>CELTIC-NEXT</w:t>
      </w:r>
      <w:r w:rsidRPr="00192EA6">
        <w:rPr>
          <w:rFonts w:asciiTheme="minorHAnsi" w:hAnsiTheme="minorHAnsi" w:cstheme="minorHAnsi"/>
          <w:sz w:val="20"/>
          <w:lang w:val="en-GB"/>
        </w:rPr>
        <w:tab/>
      </w:r>
      <w:r w:rsidRPr="00192EA6">
        <w:rPr>
          <w:rFonts w:asciiTheme="minorHAnsi" w:hAnsiTheme="minorHAnsi" w:cstheme="minorHAnsi"/>
          <w:sz w:val="20"/>
          <w:lang w:val="en-GB"/>
        </w:rPr>
        <w:tab/>
      </w:r>
      <w:hyperlink r:id="rId12" w:history="1">
        <w:r w:rsidRPr="00192EA6">
          <w:rPr>
            <w:rFonts w:asciiTheme="minorHAnsi" w:hAnsiTheme="minorHAnsi" w:cstheme="minorHAnsi"/>
            <w:color w:val="0000FF"/>
            <w:sz w:val="20"/>
            <w:u w:val="single"/>
            <w:lang w:val="en-GB"/>
          </w:rPr>
          <w:t>www.celticnext.eu</w:t>
        </w:r>
      </w:hyperlink>
      <w:r w:rsidRPr="00192EA6">
        <w:rPr>
          <w:rFonts w:asciiTheme="minorHAnsi" w:hAnsiTheme="minorHAnsi" w:cstheme="minorHAnsi"/>
          <w:sz w:val="20"/>
          <w:lang w:val="en-GB"/>
        </w:rPr>
        <w:t xml:space="preserve"> </w:t>
      </w:r>
    </w:p>
    <w:p w:rsidR="00AA5895" w:rsidRPr="00192EA6" w:rsidRDefault="00AA5895" w:rsidP="00AA5895">
      <w:pPr>
        <w:numPr>
          <w:ilvl w:val="0"/>
          <w:numId w:val="4"/>
        </w:numPr>
        <w:contextualSpacing/>
        <w:rPr>
          <w:rFonts w:asciiTheme="minorHAnsi" w:hAnsiTheme="minorHAnsi" w:cstheme="minorHAnsi"/>
          <w:sz w:val="20"/>
          <w:lang w:val="en-GB"/>
        </w:rPr>
      </w:pPr>
      <w:r w:rsidRPr="00192EA6">
        <w:rPr>
          <w:rFonts w:asciiTheme="minorHAnsi" w:hAnsiTheme="minorHAnsi" w:cstheme="minorHAnsi"/>
          <w:sz w:val="20"/>
          <w:lang w:val="en-GB"/>
        </w:rPr>
        <w:t>EURIPIDES</w:t>
      </w:r>
      <w:r w:rsidRPr="00192EA6">
        <w:rPr>
          <w:rFonts w:asciiTheme="minorHAnsi" w:hAnsiTheme="minorHAnsi" w:cstheme="minorHAnsi"/>
          <w:sz w:val="20"/>
          <w:vertAlign w:val="superscript"/>
          <w:lang w:val="en-GB"/>
        </w:rPr>
        <w:t>2</w:t>
      </w:r>
      <w:r w:rsidRPr="00192EA6">
        <w:rPr>
          <w:rFonts w:asciiTheme="minorHAnsi" w:hAnsiTheme="minorHAnsi" w:cstheme="minorHAnsi"/>
          <w:sz w:val="20"/>
          <w:lang w:val="en-GB"/>
        </w:rPr>
        <w:t>-PENTA</w:t>
      </w:r>
      <w:r w:rsidRPr="00192EA6">
        <w:rPr>
          <w:rFonts w:asciiTheme="minorHAnsi" w:hAnsiTheme="minorHAnsi" w:cstheme="minorHAnsi"/>
          <w:sz w:val="20"/>
          <w:lang w:val="en-GB"/>
        </w:rPr>
        <w:tab/>
      </w:r>
      <w:hyperlink r:id="rId13" w:history="1">
        <w:r w:rsidRPr="00192EA6">
          <w:rPr>
            <w:rFonts w:asciiTheme="minorHAnsi" w:hAnsiTheme="minorHAnsi" w:cstheme="minorHAnsi"/>
            <w:color w:val="0000FF"/>
            <w:sz w:val="20"/>
            <w:u w:val="single"/>
            <w:lang w:val="en-GB"/>
          </w:rPr>
          <w:t>www.euripides-eureka.eu</w:t>
        </w:r>
      </w:hyperlink>
      <w:r w:rsidRPr="00192EA6">
        <w:rPr>
          <w:rFonts w:asciiTheme="minorHAnsi" w:hAnsiTheme="minorHAnsi" w:cstheme="minorHAnsi"/>
          <w:color w:val="0000FF"/>
          <w:sz w:val="20"/>
          <w:lang w:val="en-GB"/>
        </w:rPr>
        <w:t xml:space="preserve"> - </w:t>
      </w:r>
      <w:hyperlink r:id="rId14" w:history="1">
        <w:r w:rsidRPr="00192EA6">
          <w:rPr>
            <w:rFonts w:asciiTheme="minorHAnsi" w:hAnsiTheme="minorHAnsi" w:cstheme="minorHAnsi"/>
            <w:color w:val="0000FF"/>
            <w:sz w:val="20"/>
            <w:u w:val="single"/>
            <w:lang w:val="en-GB"/>
          </w:rPr>
          <w:t>www.penta-eureka.eu</w:t>
        </w:r>
      </w:hyperlink>
    </w:p>
    <w:p w:rsidR="00AA5895" w:rsidRPr="00192EA6" w:rsidRDefault="00192EA6" w:rsidP="00AA5895">
      <w:pPr>
        <w:numPr>
          <w:ilvl w:val="0"/>
          <w:numId w:val="4"/>
        </w:numPr>
        <w:contextualSpacing/>
        <w:rPr>
          <w:rFonts w:asciiTheme="minorHAnsi" w:hAnsiTheme="minorHAnsi" w:cstheme="minorHAnsi"/>
          <w:sz w:val="20"/>
          <w:lang w:val="en-GB"/>
        </w:rPr>
      </w:pPr>
      <w:r w:rsidRPr="00192EA6">
        <w:rPr>
          <w:rFonts w:asciiTheme="minorHAnsi" w:hAnsiTheme="minorHAnsi" w:cstheme="minorHAnsi"/>
          <w:noProof/>
          <w:lang w:val="en-US" w:eastAsia="ko-KR"/>
        </w:rPr>
        <mc:AlternateContent>
          <mc:Choice Requires="wps">
            <w:drawing>
              <wp:anchor distT="0" distB="0" distL="114300" distR="114300" simplePos="0" relativeHeight="251656704" behindDoc="1" locked="0" layoutInCell="1" allowOverlap="1" wp14:anchorId="27C682E2" wp14:editId="0597CFED">
                <wp:simplePos x="0" y="0"/>
                <wp:positionH relativeFrom="column">
                  <wp:posOffset>3784600</wp:posOffset>
                </wp:positionH>
                <wp:positionV relativeFrom="paragraph">
                  <wp:posOffset>90170</wp:posOffset>
                </wp:positionV>
                <wp:extent cx="2420620" cy="3375660"/>
                <wp:effectExtent l="0" t="0" r="17780" b="15240"/>
                <wp:wrapTight wrapText="bothSides">
                  <wp:wrapPolygon edited="0">
                    <wp:start x="0" y="0"/>
                    <wp:lineTo x="0" y="21576"/>
                    <wp:lineTo x="21589" y="21576"/>
                    <wp:lineTo x="21589"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0620" cy="3375660"/>
                        </a:xfrm>
                        <a:prstGeom prst="rect">
                          <a:avLst/>
                        </a:prstGeom>
                        <a:solidFill>
                          <a:srgbClr val="FFFFFF"/>
                        </a:solidFill>
                        <a:ln w="9525">
                          <a:solidFill>
                            <a:srgbClr val="000000"/>
                          </a:solidFill>
                          <a:miter lim="800000"/>
                          <a:headEnd/>
                          <a:tailEnd/>
                        </a:ln>
                      </wps:spPr>
                      <wps:txbx>
                        <w:txbxContent>
                          <w:p w:rsidR="00AA5895" w:rsidRDefault="00AA5895" w:rsidP="00AA5895">
                            <w:pPr>
                              <w:jc w:val="center"/>
                              <w:rPr>
                                <w:sz w:val="20"/>
                              </w:rPr>
                            </w:pPr>
                            <w:r w:rsidRPr="002D07B0">
                              <w:rPr>
                                <w:b/>
                                <w:sz w:val="20"/>
                              </w:rPr>
                              <w:t>Table1:</w:t>
                            </w:r>
                            <w:r>
                              <w:rPr>
                                <w:sz w:val="20"/>
                              </w:rPr>
                              <w:t xml:space="preserve"> Possible Application areas for the </w:t>
                            </w:r>
                            <w:r>
                              <w:rPr>
                                <w:sz w:val="20"/>
                              </w:rPr>
                              <w:br/>
                            </w:r>
                            <w:r w:rsidRPr="007B7059">
                              <w:rPr>
                                <w:b/>
                                <w:sz w:val="20"/>
                              </w:rPr>
                              <w:t>E</w:t>
                            </w:r>
                            <w:r>
                              <w:rPr>
                                <w:b/>
                                <w:sz w:val="20"/>
                              </w:rPr>
                              <w:t>ureka</w:t>
                            </w:r>
                            <w:r w:rsidRPr="007B7059">
                              <w:rPr>
                                <w:b/>
                                <w:sz w:val="20"/>
                              </w:rPr>
                              <w:t xml:space="preserve"> Clusters AI Call</w:t>
                            </w:r>
                          </w:p>
                          <w:p w:rsidR="00AA5895" w:rsidRDefault="00AA5895" w:rsidP="00AA5895">
                            <w:pPr>
                              <w:pStyle w:val="a3"/>
                              <w:numPr>
                                <w:ilvl w:val="0"/>
                                <w:numId w:val="1"/>
                              </w:numPr>
                              <w:rPr>
                                <w:sz w:val="20"/>
                              </w:rPr>
                            </w:pPr>
                            <w:r>
                              <w:rPr>
                                <w:sz w:val="20"/>
                              </w:rPr>
                              <w:t xml:space="preserve">New AI capabilities </w:t>
                            </w:r>
                          </w:p>
                          <w:p w:rsidR="00AA5895" w:rsidRDefault="00AA5895" w:rsidP="00AA5895">
                            <w:pPr>
                              <w:pStyle w:val="a3"/>
                              <w:numPr>
                                <w:ilvl w:val="0"/>
                                <w:numId w:val="1"/>
                              </w:numPr>
                              <w:rPr>
                                <w:sz w:val="20"/>
                              </w:rPr>
                            </w:pPr>
                            <w:r w:rsidRPr="00284F1C">
                              <w:rPr>
                                <w:sz w:val="20"/>
                              </w:rPr>
                              <w:t>AI for Agriculture</w:t>
                            </w:r>
                          </w:p>
                          <w:p w:rsidR="00AA5895" w:rsidRPr="00284F1C" w:rsidRDefault="00AA5895" w:rsidP="00AA5895">
                            <w:pPr>
                              <w:pStyle w:val="a3"/>
                              <w:numPr>
                                <w:ilvl w:val="0"/>
                                <w:numId w:val="2"/>
                              </w:numPr>
                              <w:rPr>
                                <w:sz w:val="20"/>
                              </w:rPr>
                            </w:pPr>
                            <w:r w:rsidRPr="00284F1C">
                              <w:rPr>
                                <w:sz w:val="20"/>
                              </w:rPr>
                              <w:t>AI for a Circular Economy</w:t>
                            </w:r>
                          </w:p>
                          <w:p w:rsidR="00AA5895" w:rsidRPr="00284F1C" w:rsidRDefault="00AA5895" w:rsidP="00AA5895">
                            <w:pPr>
                              <w:pStyle w:val="a3"/>
                              <w:numPr>
                                <w:ilvl w:val="0"/>
                                <w:numId w:val="2"/>
                              </w:numPr>
                              <w:rPr>
                                <w:sz w:val="20"/>
                              </w:rPr>
                            </w:pPr>
                            <w:r w:rsidRPr="00284F1C">
                              <w:rPr>
                                <w:sz w:val="20"/>
                              </w:rPr>
                              <w:t>AI for Climate Response</w:t>
                            </w:r>
                          </w:p>
                          <w:p w:rsidR="00AA5895" w:rsidRPr="00284F1C" w:rsidRDefault="00AA5895" w:rsidP="00AA5895">
                            <w:pPr>
                              <w:pStyle w:val="a3"/>
                              <w:numPr>
                                <w:ilvl w:val="0"/>
                                <w:numId w:val="2"/>
                              </w:numPr>
                              <w:rPr>
                                <w:sz w:val="20"/>
                              </w:rPr>
                            </w:pPr>
                            <w:r w:rsidRPr="00284F1C">
                              <w:rPr>
                                <w:sz w:val="20"/>
                              </w:rPr>
                              <w:t>AI for Cybersecurity</w:t>
                            </w:r>
                          </w:p>
                          <w:p w:rsidR="00AA5895" w:rsidRPr="00284F1C" w:rsidRDefault="00AA5895" w:rsidP="00AA5895">
                            <w:pPr>
                              <w:pStyle w:val="a3"/>
                              <w:numPr>
                                <w:ilvl w:val="0"/>
                                <w:numId w:val="2"/>
                              </w:numPr>
                              <w:rPr>
                                <w:sz w:val="20"/>
                              </w:rPr>
                            </w:pPr>
                            <w:r w:rsidRPr="00284F1C">
                              <w:rPr>
                                <w:sz w:val="20"/>
                              </w:rPr>
                              <w:t>AI for eHealth</w:t>
                            </w:r>
                          </w:p>
                          <w:p w:rsidR="00AA5895" w:rsidRPr="00284F1C" w:rsidRDefault="00AA5895" w:rsidP="00AA5895">
                            <w:pPr>
                              <w:pStyle w:val="a3"/>
                              <w:numPr>
                                <w:ilvl w:val="0"/>
                                <w:numId w:val="2"/>
                              </w:numPr>
                              <w:jc w:val="left"/>
                              <w:rPr>
                                <w:sz w:val="20"/>
                              </w:rPr>
                            </w:pPr>
                            <w:r w:rsidRPr="00284F1C">
                              <w:rPr>
                                <w:sz w:val="20"/>
                              </w:rPr>
                              <w:t>AI for Electronic Components and Systems</w:t>
                            </w:r>
                          </w:p>
                          <w:p w:rsidR="00AA5895" w:rsidRPr="00284F1C" w:rsidRDefault="00AA5895" w:rsidP="00AA5895">
                            <w:pPr>
                              <w:pStyle w:val="a3"/>
                              <w:numPr>
                                <w:ilvl w:val="0"/>
                                <w:numId w:val="2"/>
                              </w:numPr>
                              <w:rPr>
                                <w:sz w:val="20"/>
                              </w:rPr>
                            </w:pPr>
                            <w:r w:rsidRPr="00284F1C">
                              <w:rPr>
                                <w:sz w:val="20"/>
                              </w:rPr>
                              <w:t>AI for ICT and applications</w:t>
                            </w:r>
                          </w:p>
                          <w:p w:rsidR="00AA5895" w:rsidRPr="00284F1C" w:rsidRDefault="00AA5895" w:rsidP="00AA5895">
                            <w:pPr>
                              <w:pStyle w:val="a3"/>
                              <w:numPr>
                                <w:ilvl w:val="0"/>
                                <w:numId w:val="2"/>
                              </w:numPr>
                              <w:rPr>
                                <w:sz w:val="20"/>
                              </w:rPr>
                            </w:pPr>
                            <w:r w:rsidRPr="00284F1C">
                              <w:rPr>
                                <w:sz w:val="20"/>
                              </w:rPr>
                              <w:t>AI for Industry 4.0</w:t>
                            </w:r>
                          </w:p>
                          <w:p w:rsidR="00AA5895" w:rsidRDefault="00AA5895" w:rsidP="00AA5895">
                            <w:pPr>
                              <w:pStyle w:val="a3"/>
                              <w:numPr>
                                <w:ilvl w:val="0"/>
                                <w:numId w:val="2"/>
                              </w:numPr>
                              <w:rPr>
                                <w:sz w:val="20"/>
                              </w:rPr>
                            </w:pPr>
                            <w:r w:rsidRPr="00284F1C">
                              <w:rPr>
                                <w:sz w:val="20"/>
                              </w:rPr>
                              <w:t>AI for Low Carbon Energy</w:t>
                            </w:r>
                          </w:p>
                          <w:p w:rsidR="00324090" w:rsidRDefault="00324090" w:rsidP="00AA5895">
                            <w:pPr>
                              <w:pStyle w:val="a3"/>
                              <w:numPr>
                                <w:ilvl w:val="0"/>
                                <w:numId w:val="2"/>
                              </w:numPr>
                              <w:rPr>
                                <w:sz w:val="20"/>
                              </w:rPr>
                            </w:pPr>
                            <w:r>
                              <w:rPr>
                                <w:rFonts w:hint="eastAsia"/>
                                <w:sz w:val="20"/>
                                <w:lang w:eastAsia="ko-KR"/>
                              </w:rPr>
                              <w:t>AI for Manufacturing</w:t>
                            </w:r>
                          </w:p>
                          <w:p w:rsidR="00AA5895" w:rsidRPr="00284F1C" w:rsidRDefault="00AA5895" w:rsidP="00AA5895">
                            <w:pPr>
                              <w:pStyle w:val="a3"/>
                              <w:numPr>
                                <w:ilvl w:val="0"/>
                                <w:numId w:val="2"/>
                              </w:numPr>
                              <w:jc w:val="left"/>
                              <w:rPr>
                                <w:sz w:val="20"/>
                              </w:rPr>
                            </w:pPr>
                            <w:r w:rsidRPr="009B4233">
                              <w:rPr>
                                <w:sz w:val="20"/>
                              </w:rPr>
                              <w:t>AI for Transport &amp; Smart Mobility</w:t>
                            </w:r>
                          </w:p>
                          <w:p w:rsidR="00AA5895" w:rsidRPr="00284F1C" w:rsidRDefault="00AA5895" w:rsidP="00AA5895">
                            <w:pPr>
                              <w:pStyle w:val="a3"/>
                              <w:numPr>
                                <w:ilvl w:val="0"/>
                                <w:numId w:val="2"/>
                              </w:numPr>
                              <w:rPr>
                                <w:sz w:val="20"/>
                              </w:rPr>
                            </w:pPr>
                            <w:r w:rsidRPr="00284F1C">
                              <w:rPr>
                                <w:sz w:val="20"/>
                              </w:rPr>
                              <w:t xml:space="preserve">AI for Safety </w:t>
                            </w:r>
                          </w:p>
                          <w:p w:rsidR="00AA5895" w:rsidRPr="00284F1C" w:rsidRDefault="00AA5895" w:rsidP="00AA5895">
                            <w:pPr>
                              <w:pStyle w:val="a3"/>
                              <w:numPr>
                                <w:ilvl w:val="0"/>
                                <w:numId w:val="2"/>
                              </w:numPr>
                              <w:rPr>
                                <w:sz w:val="20"/>
                              </w:rPr>
                            </w:pPr>
                            <w:r w:rsidRPr="00284F1C">
                              <w:rPr>
                                <w:sz w:val="20"/>
                              </w:rPr>
                              <w:t xml:space="preserve">AI for Smart Cities </w:t>
                            </w:r>
                          </w:p>
                          <w:p w:rsidR="00AA5895" w:rsidRPr="00284F1C" w:rsidRDefault="00AA5895" w:rsidP="00AA5895">
                            <w:pPr>
                              <w:pStyle w:val="a3"/>
                              <w:numPr>
                                <w:ilvl w:val="0"/>
                                <w:numId w:val="2"/>
                              </w:numPr>
                              <w:rPr>
                                <w:sz w:val="20"/>
                              </w:rPr>
                            </w:pPr>
                            <w:r w:rsidRPr="00284F1C">
                              <w:rPr>
                                <w:sz w:val="20"/>
                              </w:rPr>
                              <w:t xml:space="preserve">AI for Software Innovation </w:t>
                            </w:r>
                          </w:p>
                          <w:p w:rsidR="00AA5895" w:rsidRPr="00284F1C" w:rsidRDefault="00AA5895" w:rsidP="00AA5895">
                            <w:pPr>
                              <w:pStyle w:val="a3"/>
                              <w:numPr>
                                <w:ilvl w:val="0"/>
                                <w:numId w:val="2"/>
                              </w:numPr>
                              <w:rPr>
                                <w:sz w:val="20"/>
                              </w:rPr>
                            </w:pPr>
                            <w:r w:rsidRPr="00284F1C">
                              <w:rPr>
                                <w:sz w:val="20"/>
                              </w:rPr>
                              <w:t xml:space="preserve">AI for Smart Engineering  </w:t>
                            </w:r>
                          </w:p>
                          <w:p w:rsidR="00AA5895" w:rsidRPr="002D07B0" w:rsidRDefault="00AA5895" w:rsidP="00AA5895">
                            <w:pPr>
                              <w:pStyle w:val="a3"/>
                              <w:numPr>
                                <w:ilvl w:val="0"/>
                                <w:numId w:val="2"/>
                              </w:numPr>
                              <w:rPr>
                                <w:sz w:val="20"/>
                              </w:rPr>
                            </w:pPr>
                            <w:r w:rsidRPr="00284F1C">
                              <w:rPr>
                                <w:rFonts w:eastAsia="Times New Roman"/>
                                <w:sz w:val="20"/>
                              </w:rPr>
                              <w:t>….</w:t>
                            </w:r>
                            <w:r w:rsidRPr="00284F1C">
                              <w:rPr>
                                <w:sz w:val="20"/>
                              </w:rPr>
                              <w:t>… and many more.</w:t>
                            </w:r>
                            <w:r w:rsidRPr="00284F1C">
                              <w:rPr>
                                <w:noProof/>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682E2" id="_x0000_t202" coordsize="21600,21600" o:spt="202" path="m,l,21600r21600,l21600,xe">
                <v:stroke joinstyle="miter"/>
                <v:path gradientshapeok="t" o:connecttype="rect"/>
              </v:shapetype>
              <v:shape id="Text Box 2" o:spid="_x0000_s1026" type="#_x0000_t202" style="position:absolute;left:0;text-align:left;margin-left:298pt;margin-top:7.1pt;width:190.6pt;height:265.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">
                <v:textbox>
                  <w:txbxContent>
                    <w:p w:rsidR="00AA5895" w:rsidRDefault="00AA5895" w:rsidP="00AA5895">
                      <w:pPr>
                        <w:jc w:val="center"/>
                        <w:rPr>
                          <w:sz w:val="20"/>
                        </w:rPr>
                      </w:pPr>
                      <w:r w:rsidRPr="002D07B0">
                        <w:rPr>
                          <w:b/>
                          <w:sz w:val="20"/>
                        </w:rPr>
                        <w:t>Table1:</w:t>
                      </w:r>
                      <w:r>
                        <w:rPr>
                          <w:sz w:val="20"/>
                        </w:rPr>
                        <w:t xml:space="preserve"> Possible Application areas for the </w:t>
                      </w:r>
                      <w:r>
                        <w:rPr>
                          <w:sz w:val="20"/>
                        </w:rPr>
                        <w:br/>
                      </w:r>
                      <w:r w:rsidRPr="007B7059">
                        <w:rPr>
                          <w:b/>
                          <w:sz w:val="20"/>
                        </w:rPr>
                        <w:t>E</w:t>
                      </w:r>
                      <w:r>
                        <w:rPr>
                          <w:b/>
                          <w:sz w:val="20"/>
                        </w:rPr>
                        <w:t>ureka</w:t>
                      </w:r>
                      <w:r w:rsidRPr="007B7059">
                        <w:rPr>
                          <w:b/>
                          <w:sz w:val="20"/>
                        </w:rPr>
                        <w:t xml:space="preserve"> Clusters AI Call</w:t>
                      </w:r>
                    </w:p>
                    <w:p w:rsidR="00AA5895" w:rsidRDefault="00AA5895" w:rsidP="00AA5895">
                      <w:pPr>
                        <w:pStyle w:val="a3"/>
                        <w:numPr>
                          <w:ilvl w:val="0"/>
                          <w:numId w:val="1"/>
                        </w:numPr>
                        <w:rPr>
                          <w:sz w:val="20"/>
                        </w:rPr>
                      </w:pPr>
                      <w:r>
                        <w:rPr>
                          <w:sz w:val="20"/>
                        </w:rPr>
                        <w:t xml:space="preserve">New AI capabilities </w:t>
                      </w:r>
                    </w:p>
                    <w:p w:rsidR="00AA5895" w:rsidRDefault="00AA5895" w:rsidP="00AA5895">
                      <w:pPr>
                        <w:pStyle w:val="a3"/>
                        <w:numPr>
                          <w:ilvl w:val="0"/>
                          <w:numId w:val="1"/>
                        </w:numPr>
                        <w:rPr>
                          <w:sz w:val="20"/>
                        </w:rPr>
                      </w:pPr>
                      <w:r w:rsidRPr="00284F1C">
                        <w:rPr>
                          <w:sz w:val="20"/>
                        </w:rPr>
                        <w:t>AI for Agriculture</w:t>
                      </w:r>
                    </w:p>
                    <w:p w:rsidR="00AA5895" w:rsidRPr="00284F1C" w:rsidRDefault="00AA5895" w:rsidP="00AA5895">
                      <w:pPr>
                        <w:pStyle w:val="a3"/>
                        <w:numPr>
                          <w:ilvl w:val="0"/>
                          <w:numId w:val="2"/>
                        </w:numPr>
                        <w:rPr>
                          <w:sz w:val="20"/>
                        </w:rPr>
                      </w:pPr>
                      <w:r w:rsidRPr="00284F1C">
                        <w:rPr>
                          <w:sz w:val="20"/>
                        </w:rPr>
                        <w:t>AI for a Circular Economy</w:t>
                      </w:r>
                    </w:p>
                    <w:p w:rsidR="00AA5895" w:rsidRPr="00284F1C" w:rsidRDefault="00AA5895" w:rsidP="00AA5895">
                      <w:pPr>
                        <w:pStyle w:val="a3"/>
                        <w:numPr>
                          <w:ilvl w:val="0"/>
                          <w:numId w:val="2"/>
                        </w:numPr>
                        <w:rPr>
                          <w:sz w:val="20"/>
                        </w:rPr>
                      </w:pPr>
                      <w:r w:rsidRPr="00284F1C">
                        <w:rPr>
                          <w:sz w:val="20"/>
                        </w:rPr>
                        <w:t>AI for Climate Response</w:t>
                      </w:r>
                    </w:p>
                    <w:p w:rsidR="00AA5895" w:rsidRPr="00284F1C" w:rsidRDefault="00AA5895" w:rsidP="00AA5895">
                      <w:pPr>
                        <w:pStyle w:val="a3"/>
                        <w:numPr>
                          <w:ilvl w:val="0"/>
                          <w:numId w:val="2"/>
                        </w:numPr>
                        <w:rPr>
                          <w:sz w:val="20"/>
                        </w:rPr>
                      </w:pPr>
                      <w:r w:rsidRPr="00284F1C">
                        <w:rPr>
                          <w:sz w:val="20"/>
                        </w:rPr>
                        <w:t>AI for Cybersecurity</w:t>
                      </w:r>
                    </w:p>
                    <w:p w:rsidR="00AA5895" w:rsidRPr="00284F1C" w:rsidRDefault="00AA5895" w:rsidP="00AA5895">
                      <w:pPr>
                        <w:pStyle w:val="a3"/>
                        <w:numPr>
                          <w:ilvl w:val="0"/>
                          <w:numId w:val="2"/>
                        </w:numPr>
                        <w:rPr>
                          <w:sz w:val="20"/>
                        </w:rPr>
                      </w:pPr>
                      <w:r w:rsidRPr="00284F1C">
                        <w:rPr>
                          <w:sz w:val="20"/>
                        </w:rPr>
                        <w:t>AI for eHealth</w:t>
                      </w:r>
                    </w:p>
                    <w:p w:rsidR="00AA5895" w:rsidRPr="00284F1C" w:rsidRDefault="00AA5895" w:rsidP="00AA5895">
                      <w:pPr>
                        <w:pStyle w:val="a3"/>
                        <w:numPr>
                          <w:ilvl w:val="0"/>
                          <w:numId w:val="2"/>
                        </w:numPr>
                        <w:jc w:val="left"/>
                        <w:rPr>
                          <w:sz w:val="20"/>
                        </w:rPr>
                      </w:pPr>
                      <w:r w:rsidRPr="00284F1C">
                        <w:rPr>
                          <w:sz w:val="20"/>
                        </w:rPr>
                        <w:t>AI for Electronic Components and Systems</w:t>
                      </w:r>
                    </w:p>
                    <w:p w:rsidR="00AA5895" w:rsidRPr="00284F1C" w:rsidRDefault="00AA5895" w:rsidP="00AA5895">
                      <w:pPr>
                        <w:pStyle w:val="a3"/>
                        <w:numPr>
                          <w:ilvl w:val="0"/>
                          <w:numId w:val="2"/>
                        </w:numPr>
                        <w:rPr>
                          <w:sz w:val="20"/>
                        </w:rPr>
                      </w:pPr>
                      <w:r w:rsidRPr="00284F1C">
                        <w:rPr>
                          <w:sz w:val="20"/>
                        </w:rPr>
                        <w:t>AI for ICT and applications</w:t>
                      </w:r>
                    </w:p>
                    <w:p w:rsidR="00AA5895" w:rsidRPr="00284F1C" w:rsidRDefault="00AA5895" w:rsidP="00AA5895">
                      <w:pPr>
                        <w:pStyle w:val="a3"/>
                        <w:numPr>
                          <w:ilvl w:val="0"/>
                          <w:numId w:val="2"/>
                        </w:numPr>
                        <w:rPr>
                          <w:sz w:val="20"/>
                        </w:rPr>
                      </w:pPr>
                      <w:r w:rsidRPr="00284F1C">
                        <w:rPr>
                          <w:sz w:val="20"/>
                        </w:rPr>
                        <w:t>AI for Industry 4.0</w:t>
                      </w:r>
                    </w:p>
                    <w:p w:rsidR="00AA5895" w:rsidRDefault="00AA5895" w:rsidP="00AA5895">
                      <w:pPr>
                        <w:pStyle w:val="a3"/>
                        <w:numPr>
                          <w:ilvl w:val="0"/>
                          <w:numId w:val="2"/>
                        </w:numPr>
                        <w:rPr>
                          <w:sz w:val="20"/>
                        </w:rPr>
                      </w:pPr>
                      <w:r w:rsidRPr="00284F1C">
                        <w:rPr>
                          <w:sz w:val="20"/>
                        </w:rPr>
                        <w:t>AI for Low Carbon Energy</w:t>
                      </w:r>
                    </w:p>
                    <w:p w:rsidR="00324090" w:rsidRDefault="00324090" w:rsidP="00AA5895">
                      <w:pPr>
                        <w:pStyle w:val="a3"/>
                        <w:numPr>
                          <w:ilvl w:val="0"/>
                          <w:numId w:val="2"/>
                        </w:numPr>
                        <w:rPr>
                          <w:sz w:val="20"/>
                        </w:rPr>
                      </w:pPr>
                      <w:r>
                        <w:rPr>
                          <w:rFonts w:hint="eastAsia"/>
                          <w:sz w:val="20"/>
                          <w:lang w:eastAsia="ko-KR"/>
                        </w:rPr>
                        <w:t>AI for Manufacturing</w:t>
                      </w:r>
                    </w:p>
                    <w:p w:rsidR="00AA5895" w:rsidRPr="00284F1C" w:rsidRDefault="00AA5895" w:rsidP="00AA5895">
                      <w:pPr>
                        <w:pStyle w:val="a3"/>
                        <w:numPr>
                          <w:ilvl w:val="0"/>
                          <w:numId w:val="2"/>
                        </w:numPr>
                        <w:jc w:val="left"/>
                        <w:rPr>
                          <w:sz w:val="20"/>
                        </w:rPr>
                      </w:pPr>
                      <w:r w:rsidRPr="009B4233">
                        <w:rPr>
                          <w:sz w:val="20"/>
                        </w:rPr>
                        <w:t>AI for Transport &amp; Smart Mobility</w:t>
                      </w:r>
                    </w:p>
                    <w:p w:rsidR="00AA5895" w:rsidRPr="00284F1C" w:rsidRDefault="00AA5895" w:rsidP="00AA5895">
                      <w:pPr>
                        <w:pStyle w:val="a3"/>
                        <w:numPr>
                          <w:ilvl w:val="0"/>
                          <w:numId w:val="2"/>
                        </w:numPr>
                        <w:rPr>
                          <w:sz w:val="20"/>
                        </w:rPr>
                      </w:pPr>
                      <w:r w:rsidRPr="00284F1C">
                        <w:rPr>
                          <w:sz w:val="20"/>
                        </w:rPr>
                        <w:t xml:space="preserve">AI for Safety </w:t>
                      </w:r>
                    </w:p>
                    <w:p w:rsidR="00AA5895" w:rsidRPr="00284F1C" w:rsidRDefault="00AA5895" w:rsidP="00AA5895">
                      <w:pPr>
                        <w:pStyle w:val="a3"/>
                        <w:numPr>
                          <w:ilvl w:val="0"/>
                          <w:numId w:val="2"/>
                        </w:numPr>
                        <w:rPr>
                          <w:sz w:val="20"/>
                        </w:rPr>
                      </w:pPr>
                      <w:r w:rsidRPr="00284F1C">
                        <w:rPr>
                          <w:sz w:val="20"/>
                        </w:rPr>
                        <w:t xml:space="preserve">AI for Smart Cities </w:t>
                      </w:r>
                    </w:p>
                    <w:p w:rsidR="00AA5895" w:rsidRPr="00284F1C" w:rsidRDefault="00AA5895" w:rsidP="00AA5895">
                      <w:pPr>
                        <w:pStyle w:val="a3"/>
                        <w:numPr>
                          <w:ilvl w:val="0"/>
                          <w:numId w:val="2"/>
                        </w:numPr>
                        <w:rPr>
                          <w:sz w:val="20"/>
                        </w:rPr>
                      </w:pPr>
                      <w:r w:rsidRPr="00284F1C">
                        <w:rPr>
                          <w:sz w:val="20"/>
                        </w:rPr>
                        <w:t xml:space="preserve">AI for Software Innovation </w:t>
                      </w:r>
                    </w:p>
                    <w:p w:rsidR="00AA5895" w:rsidRPr="00284F1C" w:rsidRDefault="00AA5895" w:rsidP="00AA5895">
                      <w:pPr>
                        <w:pStyle w:val="a3"/>
                        <w:numPr>
                          <w:ilvl w:val="0"/>
                          <w:numId w:val="2"/>
                        </w:numPr>
                        <w:rPr>
                          <w:sz w:val="20"/>
                        </w:rPr>
                      </w:pPr>
                      <w:r w:rsidRPr="00284F1C">
                        <w:rPr>
                          <w:sz w:val="20"/>
                        </w:rPr>
                        <w:t xml:space="preserve">AI for Smart Engineering  </w:t>
                      </w:r>
                    </w:p>
                    <w:p w:rsidR="00AA5895" w:rsidRPr="002D07B0" w:rsidRDefault="00AA5895" w:rsidP="00AA5895">
                      <w:pPr>
                        <w:pStyle w:val="a3"/>
                        <w:numPr>
                          <w:ilvl w:val="0"/>
                          <w:numId w:val="2"/>
                        </w:numPr>
                        <w:rPr>
                          <w:sz w:val="20"/>
                        </w:rPr>
                      </w:pPr>
                      <w:r w:rsidRPr="00284F1C">
                        <w:rPr>
                          <w:rFonts w:eastAsia="Times New Roman"/>
                          <w:sz w:val="20"/>
                        </w:rPr>
                        <w:t>….</w:t>
                      </w:r>
                      <w:r w:rsidRPr="00284F1C">
                        <w:rPr>
                          <w:sz w:val="20"/>
                        </w:rPr>
                        <w:t>… and many more.</w:t>
                      </w:r>
                      <w:r w:rsidRPr="00284F1C">
                        <w:rPr>
                          <w:noProof/>
                          <w:sz w:val="20"/>
                        </w:rPr>
                        <w:t xml:space="preserve"> </w:t>
                      </w:r>
                    </w:p>
                  </w:txbxContent>
                </v:textbox>
                <w10:wrap type="tight"/>
              </v:shape>
            </w:pict>
          </mc:Fallback>
        </mc:AlternateContent>
      </w:r>
      <w:r w:rsidR="00AA5895" w:rsidRPr="00192EA6">
        <w:rPr>
          <w:rFonts w:asciiTheme="minorHAnsi" w:hAnsiTheme="minorHAnsi" w:cstheme="minorHAnsi"/>
          <w:sz w:val="20"/>
          <w:lang w:val="en-GB"/>
        </w:rPr>
        <w:t>EUROGIA</w:t>
      </w:r>
      <w:r w:rsidR="00AA5895" w:rsidRPr="00192EA6">
        <w:rPr>
          <w:rFonts w:asciiTheme="minorHAnsi" w:hAnsiTheme="minorHAnsi" w:cstheme="minorHAnsi"/>
          <w:sz w:val="20"/>
          <w:lang w:val="en-GB"/>
        </w:rPr>
        <w:tab/>
      </w:r>
      <w:r w:rsidR="00AA5895" w:rsidRPr="00192EA6">
        <w:rPr>
          <w:rFonts w:asciiTheme="minorHAnsi" w:hAnsiTheme="minorHAnsi" w:cstheme="minorHAnsi"/>
          <w:sz w:val="20"/>
          <w:lang w:val="en-GB"/>
        </w:rPr>
        <w:tab/>
      </w:r>
      <w:hyperlink r:id="rId15" w:history="1">
        <w:r w:rsidR="00AA5895" w:rsidRPr="00192EA6">
          <w:rPr>
            <w:rFonts w:asciiTheme="minorHAnsi" w:hAnsiTheme="minorHAnsi" w:cstheme="minorHAnsi"/>
            <w:color w:val="0000FF"/>
            <w:sz w:val="20"/>
            <w:u w:val="single"/>
            <w:lang w:val="en-GB"/>
          </w:rPr>
          <w:t>www.eurogia.com</w:t>
        </w:r>
      </w:hyperlink>
      <w:r w:rsidR="00AA5895" w:rsidRPr="00192EA6">
        <w:rPr>
          <w:rFonts w:asciiTheme="minorHAnsi" w:hAnsiTheme="minorHAnsi" w:cstheme="minorHAnsi"/>
          <w:sz w:val="20"/>
          <w:lang w:val="en-GB"/>
        </w:rPr>
        <w:t xml:space="preserve"> </w:t>
      </w:r>
    </w:p>
    <w:p w:rsidR="00AA5895" w:rsidRPr="00192EA6" w:rsidRDefault="00AA5895" w:rsidP="00AA5895">
      <w:pPr>
        <w:numPr>
          <w:ilvl w:val="0"/>
          <w:numId w:val="4"/>
        </w:numPr>
        <w:contextualSpacing/>
        <w:rPr>
          <w:rFonts w:asciiTheme="minorHAnsi" w:hAnsiTheme="minorHAnsi" w:cstheme="minorHAnsi"/>
          <w:sz w:val="20"/>
          <w:lang w:val="en-GB"/>
        </w:rPr>
      </w:pPr>
      <w:r w:rsidRPr="00192EA6">
        <w:rPr>
          <w:rFonts w:asciiTheme="minorHAnsi" w:hAnsiTheme="minorHAnsi" w:cstheme="minorHAnsi"/>
          <w:sz w:val="20"/>
          <w:lang w:val="en-GB"/>
        </w:rPr>
        <w:t>ITEA3</w:t>
      </w:r>
      <w:r w:rsidRPr="00192EA6">
        <w:rPr>
          <w:rFonts w:asciiTheme="minorHAnsi" w:hAnsiTheme="minorHAnsi" w:cstheme="minorHAnsi"/>
          <w:sz w:val="20"/>
          <w:lang w:val="en-GB"/>
        </w:rPr>
        <w:tab/>
      </w:r>
      <w:r w:rsidRPr="00192EA6">
        <w:rPr>
          <w:rFonts w:asciiTheme="minorHAnsi" w:hAnsiTheme="minorHAnsi" w:cstheme="minorHAnsi"/>
          <w:sz w:val="20"/>
          <w:lang w:val="en-GB"/>
        </w:rPr>
        <w:tab/>
      </w:r>
      <w:r w:rsidRPr="00192EA6">
        <w:rPr>
          <w:rFonts w:asciiTheme="minorHAnsi" w:hAnsiTheme="minorHAnsi" w:cstheme="minorHAnsi"/>
          <w:sz w:val="20"/>
          <w:lang w:val="en-GB"/>
        </w:rPr>
        <w:tab/>
      </w:r>
      <w:hyperlink r:id="rId16" w:history="1">
        <w:r w:rsidRPr="00192EA6">
          <w:rPr>
            <w:rFonts w:asciiTheme="minorHAnsi" w:hAnsiTheme="minorHAnsi" w:cstheme="minorHAnsi"/>
            <w:color w:val="0000FF"/>
            <w:sz w:val="20"/>
            <w:u w:val="single"/>
            <w:lang w:val="en-GB"/>
          </w:rPr>
          <w:t>www.itea3.org</w:t>
        </w:r>
      </w:hyperlink>
      <w:r w:rsidRPr="00192EA6">
        <w:rPr>
          <w:rFonts w:asciiTheme="minorHAnsi" w:hAnsiTheme="minorHAnsi" w:cstheme="minorHAnsi"/>
          <w:sz w:val="20"/>
          <w:lang w:val="en-GB"/>
        </w:rPr>
        <w:t xml:space="preserve"> </w:t>
      </w:r>
    </w:p>
    <w:p w:rsidR="00CF14F8" w:rsidRPr="00192EA6" w:rsidRDefault="00AA5895" w:rsidP="00192EA6">
      <w:pPr>
        <w:numPr>
          <w:ilvl w:val="0"/>
          <w:numId w:val="4"/>
        </w:numPr>
        <w:contextualSpacing/>
        <w:rPr>
          <w:rFonts w:asciiTheme="minorHAnsi" w:hAnsiTheme="minorHAnsi" w:cstheme="minorHAnsi"/>
          <w:sz w:val="4"/>
        </w:rPr>
      </w:pPr>
      <w:r w:rsidRPr="00192EA6">
        <w:rPr>
          <w:rFonts w:asciiTheme="minorHAnsi" w:hAnsiTheme="minorHAnsi" w:cstheme="minorHAnsi"/>
          <w:noProof/>
        </w:rPr>
        <w:t xml:space="preserve">SMART </w:t>
      </w:r>
      <w:r w:rsidRPr="00192EA6">
        <w:rPr>
          <w:rFonts w:asciiTheme="minorHAnsi" w:hAnsiTheme="minorHAnsi" w:cstheme="minorHAnsi"/>
          <w:noProof/>
        </w:rPr>
        <w:tab/>
      </w:r>
      <w:r w:rsidRPr="00192EA6">
        <w:rPr>
          <w:rFonts w:asciiTheme="minorHAnsi" w:hAnsiTheme="minorHAnsi" w:cstheme="minorHAnsi"/>
          <w:noProof/>
        </w:rPr>
        <w:tab/>
      </w:r>
      <w:r w:rsidR="00192EA6">
        <w:rPr>
          <w:rFonts w:asciiTheme="minorHAnsi" w:hAnsiTheme="minorHAnsi" w:cstheme="minorHAnsi"/>
          <w:noProof/>
        </w:rPr>
        <w:tab/>
      </w:r>
      <w:hyperlink r:id="rId17" w:history="1">
        <w:r w:rsidRPr="00192EA6">
          <w:rPr>
            <w:rFonts w:asciiTheme="minorHAnsi" w:hAnsiTheme="minorHAnsi" w:cstheme="minorHAnsi"/>
            <w:noProof/>
            <w:color w:val="0000FF"/>
            <w:sz w:val="20"/>
            <w:u w:val="single"/>
          </w:rPr>
          <w:t>www.smarteureka.com</w:t>
        </w:r>
      </w:hyperlink>
      <w:r w:rsidRPr="00192EA6">
        <w:rPr>
          <w:rFonts w:asciiTheme="minorHAnsi" w:hAnsiTheme="minorHAnsi" w:cstheme="minorHAnsi"/>
          <w:noProof/>
          <w:sz w:val="20"/>
        </w:rPr>
        <w:t xml:space="preserve"> </w:t>
      </w:r>
      <w:r w:rsidR="00192EA6">
        <w:rPr>
          <w:rFonts w:asciiTheme="minorHAnsi" w:hAnsiTheme="minorHAnsi" w:cstheme="minorHAnsi"/>
          <w:noProof/>
          <w:sz w:val="20"/>
        </w:rPr>
        <w:br/>
      </w:r>
    </w:p>
    <w:p w:rsidR="00AA5895" w:rsidRPr="00192EA6" w:rsidRDefault="00AA5895" w:rsidP="00AA5895">
      <w:pPr>
        <w:keepNext/>
        <w:keepLines/>
        <w:numPr>
          <w:ilvl w:val="0"/>
          <w:numId w:val="7"/>
        </w:numPr>
        <w:pBdr>
          <w:top w:val="none" w:sz="4" w:space="0" w:color="000000"/>
          <w:left w:val="none" w:sz="4" w:space="0" w:color="000000"/>
          <w:bottom w:val="none" w:sz="4" w:space="0" w:color="000000"/>
          <w:right w:val="none" w:sz="4" w:space="0" w:color="000000"/>
          <w:between w:val="none" w:sz="4" w:space="0" w:color="000000"/>
        </w:pBdr>
        <w:spacing w:before="120" w:after="60" w:line="276" w:lineRule="auto"/>
        <w:ind w:left="714" w:hanging="357"/>
        <w:outlineLvl w:val="1"/>
        <w:rPr>
          <w:rFonts w:asciiTheme="minorHAnsi" w:eastAsia="Times New Roman" w:hAnsiTheme="minorHAnsi" w:cstheme="minorHAnsi"/>
          <w:b/>
          <w:bCs/>
          <w:color w:val="76923C" w:themeColor="accent3" w:themeShade="BF"/>
          <w:sz w:val="26"/>
          <w:szCs w:val="26"/>
          <w:lang w:val="en-GB" w:eastAsia="en-US"/>
        </w:rPr>
      </w:pPr>
      <w:r w:rsidRPr="00192EA6">
        <w:rPr>
          <w:rFonts w:asciiTheme="minorHAnsi" w:eastAsia="Times New Roman" w:hAnsiTheme="minorHAnsi" w:cstheme="minorHAnsi"/>
          <w:b/>
          <w:bCs/>
          <w:color w:val="76923C" w:themeColor="accent3" w:themeShade="BF"/>
          <w:sz w:val="26"/>
          <w:szCs w:val="26"/>
          <w:lang w:val="en-GB" w:eastAsia="en-US"/>
        </w:rPr>
        <w:t>Time to invest in AI</w:t>
      </w:r>
    </w:p>
    <w:p w:rsidR="00AA5895" w:rsidRPr="00CC1717" w:rsidRDefault="00AA5895" w:rsidP="00AA5895">
      <w:pPr>
        <w:rPr>
          <w:rFonts w:asciiTheme="minorHAnsi" w:hAnsiTheme="minorHAnsi" w:cstheme="minorHAnsi"/>
          <w:sz w:val="20"/>
          <w:lang w:val="en-GB"/>
        </w:rPr>
      </w:pPr>
      <w:r w:rsidRPr="00CC1717">
        <w:rPr>
          <w:rFonts w:asciiTheme="minorHAnsi" w:hAnsiTheme="minorHAnsi" w:cstheme="minorHAnsi"/>
          <w:sz w:val="20"/>
          <w:lang w:val="en-GB"/>
        </w:rPr>
        <w:t>Artificial Intelligence is a rapidly developing technology with the potential to influence or transform almost every aspect of the economy and society. In depth knowledge and leadership in developing and applying this powerful capability is an essential requirement, if industry is to maintain its leadership in multiple application areas, or take advantage of new opportunities.</w:t>
      </w:r>
    </w:p>
    <w:p w:rsidR="00AA5895" w:rsidRPr="00CC1717" w:rsidRDefault="00AA5895" w:rsidP="00AA5895">
      <w:pPr>
        <w:rPr>
          <w:rFonts w:asciiTheme="minorHAnsi" w:hAnsiTheme="minorHAnsi" w:cstheme="minorHAnsi"/>
          <w:sz w:val="20"/>
          <w:lang w:val="en-GB"/>
        </w:rPr>
      </w:pPr>
      <w:r w:rsidRPr="00CC1717">
        <w:rPr>
          <w:rFonts w:asciiTheme="minorHAnsi" w:hAnsiTheme="minorHAnsi" w:cstheme="minorHAnsi"/>
          <w:sz w:val="20"/>
          <w:lang w:val="en-GB"/>
        </w:rPr>
        <w:t xml:space="preserve">This Eureka Clusters AI Call is specifically designed to stimulate activity </w:t>
      </w:r>
      <w:proofErr w:type="gramStart"/>
      <w:r w:rsidRPr="00CC1717">
        <w:rPr>
          <w:rFonts w:asciiTheme="minorHAnsi" w:hAnsiTheme="minorHAnsi" w:cstheme="minorHAnsi"/>
          <w:sz w:val="20"/>
          <w:lang w:val="en-GB"/>
        </w:rPr>
        <w:t>in</w:t>
      </w:r>
      <w:proofErr w:type="gramEnd"/>
      <w:r w:rsidRPr="00CC1717">
        <w:rPr>
          <w:rFonts w:asciiTheme="minorHAnsi" w:hAnsiTheme="minorHAnsi" w:cstheme="minorHAnsi"/>
          <w:sz w:val="20"/>
          <w:lang w:val="en-GB"/>
        </w:rPr>
        <w:t xml:space="preserve"> this important area, through the creation of trans-national collaborative projects in applications that will support economic growth and benefit society as a whole.</w:t>
      </w:r>
    </w:p>
    <w:p w:rsidR="00AA5895" w:rsidRPr="00192EA6" w:rsidRDefault="00AA5895" w:rsidP="00AA5895">
      <w:pPr>
        <w:rPr>
          <w:rFonts w:asciiTheme="minorHAnsi" w:hAnsiTheme="minorHAnsi" w:cstheme="minorHAnsi"/>
          <w:sz w:val="20"/>
          <w:lang w:val="en-GB" w:eastAsia="en-GB"/>
        </w:rPr>
      </w:pPr>
      <w:r w:rsidRPr="00CC1717">
        <w:rPr>
          <w:rFonts w:asciiTheme="minorHAnsi" w:hAnsiTheme="minorHAnsi" w:cstheme="minorHAnsi"/>
          <w:sz w:val="20"/>
          <w:lang w:val="en-GB" w:eastAsia="en-GB"/>
        </w:rPr>
        <w:t>Participants are invited to submit applied research and innovation project proposals in the field of Artificial intelligence, indicating, where possible, how they are related to the technological focus area of the participating Clusters most relevant to their proposal.</w:t>
      </w:r>
      <w:r w:rsidRPr="00192EA6">
        <w:rPr>
          <w:rFonts w:asciiTheme="minorHAnsi" w:hAnsiTheme="minorHAnsi" w:cstheme="minorHAnsi"/>
          <w:sz w:val="20"/>
          <w:lang w:val="en-GB" w:eastAsia="en-GB"/>
        </w:rPr>
        <w:t xml:space="preserve"> </w:t>
      </w:r>
    </w:p>
    <w:p w:rsidR="00AA5895" w:rsidRPr="00192EA6" w:rsidRDefault="00AA5895" w:rsidP="00AA5895">
      <w:pPr>
        <w:rPr>
          <w:rFonts w:asciiTheme="minorHAnsi" w:hAnsiTheme="minorHAnsi" w:cstheme="minorHAnsi"/>
          <w:sz w:val="20"/>
          <w:lang w:val="en-GB"/>
        </w:rPr>
      </w:pPr>
      <w:r w:rsidRPr="00192EA6">
        <w:rPr>
          <w:rFonts w:asciiTheme="minorHAnsi" w:hAnsiTheme="minorHAnsi" w:cstheme="minorHAnsi"/>
          <w:sz w:val="20"/>
          <w:lang w:val="en-GB" w:eastAsia="en-GB"/>
        </w:rPr>
        <w:t xml:space="preserve">Table 1 shows a non-exclusive list of possible </w:t>
      </w:r>
      <w:r w:rsidRPr="00192EA6">
        <w:rPr>
          <w:rFonts w:asciiTheme="minorHAnsi" w:hAnsiTheme="minorHAnsi" w:cstheme="minorHAnsi"/>
          <w:sz w:val="20"/>
          <w:lang w:val="en-GB"/>
        </w:rPr>
        <w:t xml:space="preserve">application areas for this Call but other AI topics are also welcome. </w:t>
      </w:r>
    </w:p>
    <w:p w:rsidR="00AA5895" w:rsidRPr="00192EA6" w:rsidRDefault="00AA5895" w:rsidP="00AA5895">
      <w:pPr>
        <w:keepNext/>
        <w:keepLines/>
        <w:numPr>
          <w:ilvl w:val="0"/>
          <w:numId w:val="7"/>
        </w:numPr>
        <w:pBdr>
          <w:top w:val="none" w:sz="4" w:space="0" w:color="000000"/>
          <w:left w:val="none" w:sz="4" w:space="0" w:color="000000"/>
          <w:bottom w:val="none" w:sz="4" w:space="0" w:color="000000"/>
          <w:right w:val="none" w:sz="4" w:space="0" w:color="000000"/>
          <w:between w:val="none" w:sz="4" w:space="0" w:color="000000"/>
        </w:pBdr>
        <w:spacing w:before="120" w:after="60" w:line="276" w:lineRule="auto"/>
        <w:ind w:left="714" w:hanging="357"/>
        <w:outlineLvl w:val="1"/>
        <w:rPr>
          <w:rFonts w:asciiTheme="minorHAnsi" w:eastAsia="Times New Roman" w:hAnsiTheme="minorHAnsi" w:cstheme="minorHAnsi"/>
          <w:b/>
          <w:bCs/>
          <w:color w:val="76923C" w:themeColor="accent3" w:themeShade="BF"/>
          <w:sz w:val="26"/>
          <w:szCs w:val="26"/>
          <w:lang w:val="en-GB" w:eastAsia="en-US"/>
        </w:rPr>
      </w:pPr>
      <w:r w:rsidRPr="00192EA6">
        <w:rPr>
          <w:rFonts w:asciiTheme="minorHAnsi" w:eastAsia="Times New Roman" w:hAnsiTheme="minorHAnsi" w:cstheme="minorHAnsi"/>
          <w:b/>
          <w:bCs/>
          <w:color w:val="76923C" w:themeColor="accent3" w:themeShade="BF"/>
          <w:sz w:val="26"/>
          <w:szCs w:val="26"/>
          <w:lang w:val="en-GB" w:eastAsia="en-US"/>
        </w:rPr>
        <w:t>Characteristics of a Successful Proposal</w:t>
      </w:r>
    </w:p>
    <w:p w:rsidR="00411A4E" w:rsidRPr="00CC1717" w:rsidRDefault="00411A4E" w:rsidP="00411A4E">
      <w:pPr>
        <w:rPr>
          <w:rFonts w:asciiTheme="minorHAnsi" w:hAnsiTheme="minorHAnsi" w:cstheme="minorHAnsi"/>
          <w:sz w:val="20"/>
          <w:lang w:val="en-GB"/>
        </w:rPr>
      </w:pPr>
      <w:bookmarkStart w:id="0" w:name="_Toc27475594"/>
      <w:bookmarkStart w:id="1" w:name="_Toc31701803"/>
      <w:r w:rsidRPr="00CC1717">
        <w:rPr>
          <w:rFonts w:asciiTheme="minorHAnsi" w:hAnsiTheme="minorHAnsi" w:cstheme="minorHAnsi"/>
          <w:sz w:val="20"/>
          <w:lang w:val="en-GB"/>
        </w:rPr>
        <w:t>Proposals should primarily target taking Artificial Intelligence technologies beyond the State-of-the-Art in whichever targeted application domains are addressed. Innovative projects targeting Communications, Electronic Components and Systems, and Software that enable AI applications are also welcomed in the Call. The topics suggested in this document should be considered as indicative and not exclusive. New ideas are always welcome.</w:t>
      </w:r>
    </w:p>
    <w:p w:rsidR="00411A4E" w:rsidRPr="00411A4E" w:rsidRDefault="00411A4E" w:rsidP="00411A4E">
      <w:pPr>
        <w:rPr>
          <w:rFonts w:asciiTheme="minorHAnsi" w:hAnsiTheme="minorHAnsi" w:cstheme="minorHAnsi"/>
          <w:sz w:val="20"/>
          <w:lang w:val="en-GB"/>
        </w:rPr>
      </w:pPr>
      <w:r w:rsidRPr="00CC1717">
        <w:rPr>
          <w:rFonts w:asciiTheme="minorHAnsi" w:hAnsiTheme="minorHAnsi" w:cstheme="minorHAnsi"/>
          <w:sz w:val="20"/>
          <w:lang w:val="en-GB"/>
        </w:rPr>
        <w:t>The Call is looking for projects that will form innovative ecosystems, with AI at their core, that will enable advances in the State-of-the-Art and result in opportunities for commercial and/or societal impact in the application areas addressed. The intent is to bring together partners from across the broad AI adopters Community of all types (Large Enterprise, SME’s, Research &amp; Technology Organisations and Universities) into collaborative teams that will be able to demonstrate a high impact in the chosen application area at the end of the project.</w:t>
      </w:r>
    </w:p>
    <w:p w:rsidR="00411A4E" w:rsidRPr="00411A4E" w:rsidRDefault="00411A4E" w:rsidP="00411A4E">
      <w:pPr>
        <w:rPr>
          <w:rFonts w:asciiTheme="minorHAnsi" w:hAnsiTheme="minorHAnsi" w:cstheme="minorHAnsi"/>
          <w:sz w:val="20"/>
          <w:lang w:val="en-GB"/>
        </w:rPr>
      </w:pPr>
      <w:r w:rsidRPr="00411A4E">
        <w:rPr>
          <w:rFonts w:asciiTheme="minorHAnsi" w:hAnsiTheme="minorHAnsi" w:cstheme="minorHAnsi" w:hint="eastAsia"/>
          <w:sz w:val="20"/>
          <w:lang w:val="en-GB"/>
        </w:rPr>
        <w:t>“</w:t>
      </w:r>
      <w:r w:rsidRPr="00411A4E">
        <w:rPr>
          <w:rFonts w:asciiTheme="minorHAnsi" w:hAnsiTheme="minorHAnsi" w:cstheme="minorHAnsi"/>
          <w:sz w:val="20"/>
          <w:lang w:val="en-GB"/>
        </w:rPr>
        <w:t>Mid-size” projects with eligible costs in the range of 3-15 million euro are expected, though project proposals outside this range may also be submitted for evaluation. Proposals should show that they do address the Eureka ideals of broad international cooperation and strong technical ambitions for such a collaborative research project.</w:t>
      </w:r>
    </w:p>
    <w:p w:rsidR="00411A4E" w:rsidRDefault="00411A4E" w:rsidP="00411A4E">
      <w:pPr>
        <w:rPr>
          <w:rFonts w:asciiTheme="minorHAnsi" w:hAnsiTheme="minorHAnsi" w:cstheme="minorHAnsi"/>
          <w:sz w:val="20"/>
          <w:lang w:val="en-GB"/>
        </w:rPr>
      </w:pPr>
      <w:r w:rsidRPr="00411A4E">
        <w:rPr>
          <w:rFonts w:asciiTheme="minorHAnsi" w:hAnsiTheme="minorHAnsi" w:cstheme="minorHAnsi"/>
          <w:sz w:val="20"/>
          <w:lang w:val="en-GB"/>
        </w:rPr>
        <w:lastRenderedPageBreak/>
        <w:t>As always, it is essential that project partners hold in depth meetings with the representatives of the Public Authorities in the countries from which they wish to gain support, to understand detailed eligibility requirements.</w:t>
      </w:r>
    </w:p>
    <w:p w:rsidR="00AA5895" w:rsidRPr="00411A4E" w:rsidRDefault="00AA5895" w:rsidP="00411A4E">
      <w:pPr>
        <w:pStyle w:val="2"/>
        <w:rPr>
          <w:rFonts w:asciiTheme="minorHAnsi" w:hAnsiTheme="minorHAnsi" w:cstheme="minorHAnsi"/>
        </w:rPr>
      </w:pPr>
      <w:r w:rsidRPr="00411A4E">
        <w:rPr>
          <w:rFonts w:asciiTheme="minorHAnsi" w:hAnsiTheme="minorHAnsi" w:cstheme="minorHAnsi"/>
        </w:rPr>
        <w:t>Looking for partners?</w:t>
      </w:r>
    </w:p>
    <w:p w:rsidR="00AA5895" w:rsidRPr="00192EA6" w:rsidRDefault="00AA5895" w:rsidP="00AA5895">
      <w:pPr>
        <w:rPr>
          <w:rFonts w:asciiTheme="minorHAnsi" w:hAnsiTheme="minorHAnsi" w:cstheme="minorHAnsi"/>
          <w:sz w:val="20"/>
          <w:lang w:val="en-GB" w:eastAsia="en-US"/>
        </w:rPr>
      </w:pPr>
      <w:r w:rsidRPr="00192EA6">
        <w:rPr>
          <w:rFonts w:asciiTheme="minorHAnsi" w:hAnsiTheme="minorHAnsi" w:cstheme="minorHAnsi"/>
          <w:sz w:val="20"/>
          <w:lang w:val="en-GB" w:eastAsia="en-US"/>
        </w:rPr>
        <w:t>If you are already having a project idea, and are looking for partners, or you are interested in participating in a project proposal, give</w:t>
      </w:r>
      <w:bookmarkStart w:id="2" w:name="_GoBack"/>
      <w:bookmarkEnd w:id="2"/>
      <w:r w:rsidRPr="00192EA6">
        <w:rPr>
          <w:rFonts w:asciiTheme="minorHAnsi" w:hAnsiTheme="minorHAnsi" w:cstheme="minorHAnsi"/>
          <w:sz w:val="20"/>
          <w:lang w:val="en-GB" w:eastAsia="en-US"/>
        </w:rPr>
        <w:t xml:space="preserve">n your expertise in the field, but haven’t yet formed a project idea or proposal, then please visit the Eureka Clusters AI Call “Brokerage Tool” webpage: </w:t>
      </w:r>
      <w:hyperlink r:id="rId18" w:history="1">
        <w:r w:rsidRPr="00192EA6">
          <w:rPr>
            <w:rFonts w:asciiTheme="minorHAnsi" w:hAnsiTheme="minorHAnsi" w:cstheme="minorHAnsi"/>
            <w:color w:val="0000FF"/>
            <w:sz w:val="20"/>
            <w:u w:val="single"/>
            <w:lang w:val="en-GB" w:eastAsia="en-US"/>
          </w:rPr>
          <w:t>https://eureka-clusters-ai.eu/brokerage-tool/</w:t>
        </w:r>
      </w:hyperlink>
      <w:r w:rsidRPr="00192EA6">
        <w:rPr>
          <w:rFonts w:asciiTheme="minorHAnsi" w:hAnsiTheme="minorHAnsi" w:cstheme="minorHAnsi"/>
          <w:sz w:val="20"/>
          <w:lang w:val="en-GB" w:eastAsia="en-US"/>
        </w:rPr>
        <w:t xml:space="preserve"> </w:t>
      </w:r>
    </w:p>
    <w:p w:rsidR="00AA5895" w:rsidRPr="00192EA6" w:rsidRDefault="00AA5895" w:rsidP="00AA5895">
      <w:pPr>
        <w:keepNext/>
        <w:keepLines/>
        <w:numPr>
          <w:ilvl w:val="0"/>
          <w:numId w:val="7"/>
        </w:numPr>
        <w:pBdr>
          <w:top w:val="none" w:sz="4" w:space="0" w:color="000000"/>
          <w:left w:val="none" w:sz="4" w:space="0" w:color="000000"/>
          <w:bottom w:val="none" w:sz="4" w:space="0" w:color="000000"/>
          <w:right w:val="none" w:sz="4" w:space="0" w:color="000000"/>
          <w:between w:val="none" w:sz="4" w:space="0" w:color="000000"/>
        </w:pBdr>
        <w:spacing w:before="120" w:after="60" w:line="276" w:lineRule="auto"/>
        <w:ind w:left="714" w:hanging="357"/>
        <w:outlineLvl w:val="1"/>
        <w:rPr>
          <w:rFonts w:asciiTheme="minorHAnsi" w:eastAsia="Times New Roman" w:hAnsiTheme="minorHAnsi" w:cstheme="minorHAnsi"/>
          <w:b/>
          <w:bCs/>
          <w:color w:val="76923C" w:themeColor="accent3" w:themeShade="BF"/>
          <w:sz w:val="26"/>
          <w:szCs w:val="26"/>
          <w:lang w:val="en-GB" w:eastAsia="en-US"/>
        </w:rPr>
      </w:pPr>
      <w:r w:rsidRPr="00192EA6">
        <w:rPr>
          <w:rFonts w:asciiTheme="minorHAnsi" w:eastAsia="Times New Roman" w:hAnsiTheme="minorHAnsi" w:cstheme="minorHAnsi"/>
          <w:b/>
          <w:bCs/>
          <w:color w:val="76923C" w:themeColor="accent3" w:themeShade="BF"/>
          <w:sz w:val="26"/>
          <w:szCs w:val="26"/>
          <w:lang w:val="en-GB" w:eastAsia="en-US"/>
        </w:rPr>
        <w:t>Participating Countries</w:t>
      </w:r>
      <w:bookmarkEnd w:id="0"/>
      <w:bookmarkEnd w:id="1"/>
    </w:p>
    <w:p w:rsidR="00AA5895" w:rsidRPr="00CC1717" w:rsidRDefault="00324090" w:rsidP="00AA5895">
      <w:pPr>
        <w:rPr>
          <w:rFonts w:asciiTheme="minorHAnsi" w:hAnsiTheme="minorHAnsi" w:cstheme="minorHAnsi"/>
          <w:sz w:val="20"/>
          <w:lang w:val="en-GB" w:eastAsia="en-GB"/>
        </w:rPr>
      </w:pPr>
      <w:r w:rsidRPr="00CC1717">
        <w:rPr>
          <w:rFonts w:asciiTheme="minorHAnsi" w:hAnsiTheme="minorHAnsi" w:cstheme="minorHAnsi"/>
          <w:sz w:val="20"/>
          <w:lang w:val="en-GB" w:eastAsia="en-GB"/>
        </w:rPr>
        <w:t>This Eureka Cluster AI Call 2021 has already received funding commitments in excess of 30 Million Euros from the countries listed here</w:t>
      </w:r>
      <w:r w:rsidR="00220958" w:rsidRPr="00CC1717">
        <w:rPr>
          <w:rFonts w:asciiTheme="minorHAnsi" w:hAnsiTheme="minorHAnsi" w:cstheme="minorHAnsi"/>
          <w:sz w:val="20"/>
          <w:lang w:val="en-GB" w:eastAsia="en-GB"/>
        </w:rPr>
        <w:t>:</w:t>
      </w:r>
    </w:p>
    <w:tbl>
      <w:tblPr>
        <w:tblStyle w:val="a7"/>
        <w:tblW w:w="7192" w:type="dxa"/>
        <w:jc w:val="center"/>
        <w:tblLook w:val="04A0" w:firstRow="1" w:lastRow="0" w:firstColumn="1" w:lastColumn="0" w:noHBand="0" w:noVBand="1"/>
      </w:tblPr>
      <w:tblGrid>
        <w:gridCol w:w="2514"/>
        <w:gridCol w:w="2369"/>
        <w:gridCol w:w="2309"/>
      </w:tblGrid>
      <w:tr w:rsidR="00AA5895" w:rsidRPr="00CC1717" w:rsidTr="004C49C6">
        <w:trPr>
          <w:jc w:val="center"/>
        </w:trPr>
        <w:tc>
          <w:tcPr>
            <w:tcW w:w="2514" w:type="dxa"/>
            <w:vAlign w:val="center"/>
          </w:tcPr>
          <w:p w:rsidR="00AA5895" w:rsidRPr="00CC1717" w:rsidRDefault="00FF16DC" w:rsidP="00324090">
            <w:pPr>
              <w:spacing w:after="0"/>
              <w:jc w:val="center"/>
              <w:rPr>
                <w:rFonts w:asciiTheme="minorHAnsi" w:hAnsiTheme="minorHAnsi" w:cstheme="minorHAnsi"/>
                <w:color w:val="000000" w:themeColor="text1"/>
                <w:sz w:val="20"/>
                <w:lang w:val="en-GB" w:eastAsia="en-GB"/>
              </w:rPr>
            </w:pPr>
            <w:r w:rsidRPr="00CC1717">
              <w:rPr>
                <w:rFonts w:asciiTheme="minorHAnsi" w:hAnsiTheme="minorHAnsi" w:cstheme="minorHAnsi"/>
                <w:color w:val="000000" w:themeColor="text1"/>
                <w:sz w:val="20"/>
                <w:lang w:val="en-GB" w:eastAsia="en-GB"/>
              </w:rPr>
              <w:t>Austria</w:t>
            </w:r>
          </w:p>
        </w:tc>
        <w:tc>
          <w:tcPr>
            <w:tcW w:w="2369" w:type="dxa"/>
            <w:vAlign w:val="center"/>
          </w:tcPr>
          <w:p w:rsidR="00AA5895" w:rsidRPr="00CC1717" w:rsidRDefault="00FF16DC" w:rsidP="00324090">
            <w:pPr>
              <w:spacing w:after="0"/>
              <w:jc w:val="center"/>
              <w:rPr>
                <w:rFonts w:asciiTheme="minorHAnsi" w:hAnsiTheme="minorHAnsi" w:cstheme="minorHAnsi"/>
                <w:color w:val="000000" w:themeColor="text1"/>
                <w:sz w:val="20"/>
                <w:lang w:val="en-GB" w:eastAsia="en-GB"/>
              </w:rPr>
            </w:pPr>
            <w:r w:rsidRPr="00CC1717">
              <w:rPr>
                <w:rFonts w:asciiTheme="minorHAnsi" w:hAnsiTheme="minorHAnsi" w:cstheme="minorHAnsi"/>
                <w:color w:val="000000" w:themeColor="text1"/>
                <w:sz w:val="20"/>
                <w:lang w:val="en-GB" w:eastAsia="en-GB"/>
              </w:rPr>
              <w:t>Belgium</w:t>
            </w:r>
          </w:p>
        </w:tc>
        <w:tc>
          <w:tcPr>
            <w:tcW w:w="2309" w:type="dxa"/>
            <w:vAlign w:val="center"/>
          </w:tcPr>
          <w:p w:rsidR="00AA5895" w:rsidRPr="00CC1717" w:rsidRDefault="00324090" w:rsidP="00324090">
            <w:pPr>
              <w:spacing w:after="0"/>
              <w:jc w:val="center"/>
              <w:rPr>
                <w:rFonts w:asciiTheme="minorHAnsi" w:eastAsiaTheme="minorEastAsia" w:hAnsiTheme="minorHAnsi" w:cstheme="minorHAnsi"/>
                <w:color w:val="000000" w:themeColor="text1"/>
                <w:sz w:val="20"/>
                <w:lang w:val="en-GB" w:eastAsia="ko-KR"/>
              </w:rPr>
            </w:pPr>
            <w:r w:rsidRPr="00CC1717">
              <w:rPr>
                <w:rFonts w:asciiTheme="minorHAnsi" w:eastAsiaTheme="minorEastAsia" w:hAnsiTheme="minorHAnsi" w:cstheme="minorHAnsi"/>
                <w:color w:val="000000" w:themeColor="text1"/>
                <w:sz w:val="20"/>
                <w:lang w:val="en-GB" w:eastAsia="ko-KR"/>
              </w:rPr>
              <w:t>Denmark</w:t>
            </w:r>
          </w:p>
        </w:tc>
      </w:tr>
      <w:tr w:rsidR="00AA5895" w:rsidRPr="00CC1717" w:rsidTr="004C49C6">
        <w:trPr>
          <w:jc w:val="center"/>
        </w:trPr>
        <w:tc>
          <w:tcPr>
            <w:tcW w:w="2514" w:type="dxa"/>
            <w:vAlign w:val="center"/>
          </w:tcPr>
          <w:p w:rsidR="00AA5895" w:rsidRPr="00CC1717" w:rsidRDefault="00FF16DC" w:rsidP="00324090">
            <w:pPr>
              <w:spacing w:after="0"/>
              <w:jc w:val="center"/>
              <w:rPr>
                <w:rFonts w:asciiTheme="minorHAnsi" w:hAnsiTheme="minorHAnsi" w:cstheme="minorHAnsi"/>
                <w:color w:val="000000" w:themeColor="text1"/>
                <w:sz w:val="20"/>
                <w:lang w:val="en-GB" w:eastAsia="en-GB"/>
              </w:rPr>
            </w:pPr>
            <w:r w:rsidRPr="00CC1717">
              <w:rPr>
                <w:rFonts w:asciiTheme="minorHAnsi" w:hAnsiTheme="minorHAnsi" w:cstheme="minorHAnsi"/>
                <w:color w:val="000000" w:themeColor="text1"/>
                <w:sz w:val="20"/>
                <w:lang w:val="en-GB" w:eastAsia="en-GB"/>
              </w:rPr>
              <w:t>Finland</w:t>
            </w:r>
          </w:p>
        </w:tc>
        <w:tc>
          <w:tcPr>
            <w:tcW w:w="2369" w:type="dxa"/>
            <w:vAlign w:val="center"/>
          </w:tcPr>
          <w:p w:rsidR="00AA5895" w:rsidRPr="00CC1717" w:rsidRDefault="00FF16DC" w:rsidP="00324090">
            <w:pPr>
              <w:spacing w:after="0"/>
              <w:jc w:val="center"/>
              <w:rPr>
                <w:rFonts w:asciiTheme="minorHAnsi" w:hAnsiTheme="minorHAnsi" w:cstheme="minorHAnsi"/>
                <w:color w:val="000000" w:themeColor="text1"/>
                <w:sz w:val="20"/>
                <w:lang w:val="en-GB" w:eastAsia="en-GB"/>
              </w:rPr>
            </w:pPr>
            <w:r w:rsidRPr="00CC1717">
              <w:rPr>
                <w:rFonts w:asciiTheme="minorHAnsi" w:hAnsiTheme="minorHAnsi" w:cstheme="minorHAnsi"/>
                <w:color w:val="000000" w:themeColor="text1"/>
                <w:sz w:val="20"/>
                <w:lang w:val="en-GB" w:eastAsia="en-GB"/>
              </w:rPr>
              <w:t>Germany</w:t>
            </w:r>
          </w:p>
        </w:tc>
        <w:tc>
          <w:tcPr>
            <w:tcW w:w="2309" w:type="dxa"/>
            <w:vAlign w:val="center"/>
          </w:tcPr>
          <w:p w:rsidR="00AA5895" w:rsidRPr="00CC1717" w:rsidRDefault="00141FD6" w:rsidP="00324090">
            <w:pPr>
              <w:spacing w:after="0"/>
              <w:jc w:val="center"/>
              <w:rPr>
                <w:rFonts w:asciiTheme="minorHAnsi" w:hAnsiTheme="minorHAnsi" w:cstheme="minorHAnsi"/>
                <w:color w:val="000000" w:themeColor="text1"/>
                <w:sz w:val="20"/>
                <w:lang w:val="en-GB" w:eastAsia="en-GB"/>
              </w:rPr>
            </w:pPr>
            <w:r w:rsidRPr="00CC1717">
              <w:rPr>
                <w:rFonts w:asciiTheme="minorHAnsi" w:hAnsiTheme="minorHAnsi" w:cstheme="minorHAnsi"/>
                <w:color w:val="000000" w:themeColor="text1"/>
                <w:sz w:val="20"/>
                <w:lang w:val="en-GB" w:eastAsia="en-GB"/>
              </w:rPr>
              <w:t>Korea</w:t>
            </w:r>
          </w:p>
        </w:tc>
      </w:tr>
      <w:tr w:rsidR="00AA5895" w:rsidRPr="00CC1717" w:rsidTr="004C49C6">
        <w:trPr>
          <w:jc w:val="center"/>
        </w:trPr>
        <w:tc>
          <w:tcPr>
            <w:tcW w:w="2514" w:type="dxa"/>
            <w:vAlign w:val="center"/>
          </w:tcPr>
          <w:p w:rsidR="00AA5895" w:rsidRPr="00CC1717" w:rsidRDefault="00141FD6" w:rsidP="00324090">
            <w:pPr>
              <w:spacing w:after="0"/>
              <w:jc w:val="center"/>
              <w:rPr>
                <w:rFonts w:asciiTheme="minorHAnsi" w:hAnsiTheme="minorHAnsi" w:cstheme="minorHAnsi"/>
                <w:color w:val="000000" w:themeColor="text1"/>
                <w:sz w:val="20"/>
                <w:lang w:val="en-GB" w:eastAsia="en-GB"/>
              </w:rPr>
            </w:pPr>
            <w:r w:rsidRPr="00CC1717">
              <w:rPr>
                <w:rFonts w:asciiTheme="minorHAnsi" w:hAnsiTheme="minorHAnsi" w:cstheme="minorHAnsi"/>
                <w:color w:val="000000" w:themeColor="text1"/>
                <w:sz w:val="20"/>
                <w:lang w:val="en-GB" w:eastAsia="en-GB"/>
              </w:rPr>
              <w:t>Netherlands</w:t>
            </w:r>
          </w:p>
        </w:tc>
        <w:tc>
          <w:tcPr>
            <w:tcW w:w="2369" w:type="dxa"/>
            <w:vAlign w:val="center"/>
          </w:tcPr>
          <w:p w:rsidR="00AA5895" w:rsidRPr="00CC1717" w:rsidRDefault="00141FD6" w:rsidP="00324090">
            <w:pPr>
              <w:spacing w:after="0"/>
              <w:jc w:val="center"/>
              <w:rPr>
                <w:rFonts w:asciiTheme="minorHAnsi" w:hAnsiTheme="minorHAnsi" w:cstheme="minorHAnsi"/>
                <w:color w:val="000000" w:themeColor="text1"/>
                <w:sz w:val="20"/>
                <w:lang w:val="en-GB" w:eastAsia="en-GB"/>
              </w:rPr>
            </w:pPr>
            <w:r w:rsidRPr="00CC1717">
              <w:rPr>
                <w:rFonts w:asciiTheme="minorHAnsi" w:hAnsiTheme="minorHAnsi" w:cstheme="minorHAnsi"/>
                <w:color w:val="000000" w:themeColor="text1"/>
                <w:sz w:val="20"/>
                <w:lang w:val="en-GB" w:eastAsia="en-GB"/>
              </w:rPr>
              <w:t>Sweden</w:t>
            </w:r>
          </w:p>
        </w:tc>
        <w:tc>
          <w:tcPr>
            <w:tcW w:w="2309" w:type="dxa"/>
            <w:vAlign w:val="center"/>
          </w:tcPr>
          <w:p w:rsidR="00AA5895" w:rsidRPr="00CC1717" w:rsidRDefault="00141FD6" w:rsidP="00324090">
            <w:pPr>
              <w:spacing w:after="0"/>
              <w:jc w:val="center"/>
              <w:rPr>
                <w:rFonts w:asciiTheme="minorHAnsi" w:hAnsiTheme="minorHAnsi" w:cstheme="minorHAnsi"/>
                <w:color w:val="000000" w:themeColor="text1"/>
                <w:sz w:val="20"/>
                <w:lang w:val="en-GB" w:eastAsia="en-GB"/>
              </w:rPr>
            </w:pPr>
            <w:r w:rsidRPr="00CC1717">
              <w:rPr>
                <w:rFonts w:asciiTheme="minorHAnsi" w:hAnsiTheme="minorHAnsi" w:cstheme="minorHAnsi"/>
                <w:color w:val="000000" w:themeColor="text1"/>
                <w:sz w:val="20"/>
                <w:lang w:val="en-GB" w:eastAsia="en-GB"/>
              </w:rPr>
              <w:t>Turkey</w:t>
            </w:r>
          </w:p>
        </w:tc>
      </w:tr>
      <w:tr w:rsidR="00AA5895" w:rsidRPr="00CC1717" w:rsidTr="004C49C6">
        <w:trPr>
          <w:jc w:val="center"/>
        </w:trPr>
        <w:tc>
          <w:tcPr>
            <w:tcW w:w="2514" w:type="dxa"/>
            <w:vAlign w:val="center"/>
          </w:tcPr>
          <w:p w:rsidR="00AA5895" w:rsidRPr="00CC1717" w:rsidRDefault="00141FD6" w:rsidP="00324090">
            <w:pPr>
              <w:spacing w:after="0"/>
              <w:jc w:val="center"/>
              <w:rPr>
                <w:rFonts w:asciiTheme="minorHAnsi" w:hAnsiTheme="minorHAnsi" w:cstheme="minorHAnsi"/>
                <w:color w:val="000000" w:themeColor="text1"/>
                <w:sz w:val="20"/>
                <w:lang w:val="en-GB" w:eastAsia="en-GB"/>
              </w:rPr>
            </w:pPr>
            <w:r w:rsidRPr="00CC1717">
              <w:rPr>
                <w:rFonts w:asciiTheme="minorHAnsi" w:hAnsiTheme="minorHAnsi" w:cstheme="minorHAnsi"/>
                <w:color w:val="000000" w:themeColor="text1"/>
                <w:sz w:val="20"/>
                <w:lang w:val="en-GB" w:eastAsia="en-GB"/>
              </w:rPr>
              <w:t>Spain</w:t>
            </w:r>
          </w:p>
        </w:tc>
        <w:tc>
          <w:tcPr>
            <w:tcW w:w="2369" w:type="dxa"/>
            <w:vAlign w:val="center"/>
          </w:tcPr>
          <w:p w:rsidR="00AA5895" w:rsidRPr="00CC1717" w:rsidRDefault="00324090" w:rsidP="00324090">
            <w:pPr>
              <w:spacing w:after="0"/>
              <w:jc w:val="center"/>
              <w:rPr>
                <w:rFonts w:asciiTheme="minorHAnsi" w:hAnsiTheme="minorHAnsi" w:cstheme="minorHAnsi"/>
                <w:color w:val="000000" w:themeColor="text1"/>
                <w:sz w:val="20"/>
                <w:lang w:val="en-GB" w:eastAsia="en-GB"/>
              </w:rPr>
            </w:pPr>
            <w:r w:rsidRPr="00CC1717">
              <w:rPr>
                <w:rFonts w:asciiTheme="minorHAnsi" w:eastAsiaTheme="minorEastAsia" w:hAnsiTheme="minorHAnsi" w:cstheme="minorHAnsi"/>
                <w:color w:val="000000" w:themeColor="text1"/>
                <w:sz w:val="20"/>
                <w:lang w:val="en-GB" w:eastAsia="ko-KR"/>
              </w:rPr>
              <w:t>Singapore</w:t>
            </w:r>
          </w:p>
        </w:tc>
        <w:tc>
          <w:tcPr>
            <w:tcW w:w="2309" w:type="dxa"/>
            <w:vAlign w:val="center"/>
          </w:tcPr>
          <w:p w:rsidR="00AA5895" w:rsidRPr="00CC1717" w:rsidRDefault="00324090" w:rsidP="00324090">
            <w:pPr>
              <w:spacing w:after="0"/>
              <w:jc w:val="center"/>
              <w:rPr>
                <w:rFonts w:asciiTheme="minorHAnsi" w:eastAsiaTheme="minorEastAsia" w:hAnsiTheme="minorHAnsi" w:cstheme="minorHAnsi"/>
                <w:color w:val="000000" w:themeColor="text1"/>
                <w:sz w:val="20"/>
                <w:lang w:val="en-GB" w:eastAsia="ko-KR"/>
              </w:rPr>
            </w:pPr>
            <w:r w:rsidRPr="00CC1717">
              <w:rPr>
                <w:rFonts w:asciiTheme="minorHAnsi" w:eastAsiaTheme="minorEastAsia" w:hAnsiTheme="minorHAnsi" w:cstheme="minorHAnsi"/>
                <w:color w:val="000000" w:themeColor="text1"/>
                <w:sz w:val="20"/>
                <w:lang w:val="en-GB" w:eastAsia="ko-KR"/>
              </w:rPr>
              <w:t>South Africa</w:t>
            </w:r>
          </w:p>
        </w:tc>
      </w:tr>
      <w:tr w:rsidR="00AA5895" w:rsidRPr="00CC1717" w:rsidTr="004C49C6">
        <w:trPr>
          <w:jc w:val="center"/>
        </w:trPr>
        <w:tc>
          <w:tcPr>
            <w:tcW w:w="2514" w:type="dxa"/>
            <w:vAlign w:val="center"/>
          </w:tcPr>
          <w:p w:rsidR="00AA5895" w:rsidRPr="00CC1717" w:rsidRDefault="00324090" w:rsidP="00324090">
            <w:pPr>
              <w:spacing w:after="0"/>
              <w:jc w:val="center"/>
              <w:rPr>
                <w:rFonts w:asciiTheme="minorHAnsi" w:eastAsiaTheme="minorEastAsia" w:hAnsiTheme="minorHAnsi" w:cstheme="minorHAnsi"/>
                <w:color w:val="000000" w:themeColor="text1"/>
                <w:sz w:val="20"/>
                <w:lang w:val="en-GB" w:eastAsia="ko-KR"/>
              </w:rPr>
            </w:pPr>
            <w:r w:rsidRPr="00CC1717">
              <w:rPr>
                <w:rFonts w:asciiTheme="minorHAnsi" w:eastAsiaTheme="minorEastAsia" w:hAnsiTheme="minorHAnsi" w:cstheme="minorHAnsi"/>
                <w:color w:val="000000" w:themeColor="text1"/>
                <w:sz w:val="20"/>
                <w:lang w:val="en-GB" w:eastAsia="ko-KR"/>
              </w:rPr>
              <w:t>Hungary</w:t>
            </w:r>
          </w:p>
        </w:tc>
        <w:tc>
          <w:tcPr>
            <w:tcW w:w="2369" w:type="dxa"/>
            <w:vAlign w:val="center"/>
          </w:tcPr>
          <w:p w:rsidR="00AA5895" w:rsidRPr="00CC1717" w:rsidRDefault="00220958" w:rsidP="00324090">
            <w:pPr>
              <w:spacing w:after="0"/>
              <w:jc w:val="center"/>
              <w:rPr>
                <w:rFonts w:asciiTheme="minorHAnsi" w:hAnsiTheme="minorHAnsi" w:cstheme="minorHAnsi"/>
                <w:color w:val="000000" w:themeColor="text1"/>
                <w:sz w:val="20"/>
                <w:lang w:val="en-GB" w:eastAsia="en-GB"/>
              </w:rPr>
            </w:pPr>
            <w:r w:rsidRPr="00CC1717">
              <w:rPr>
                <w:rFonts w:asciiTheme="minorHAnsi" w:eastAsiaTheme="minorEastAsia" w:hAnsiTheme="minorHAnsi" w:cstheme="minorHAnsi"/>
                <w:color w:val="000000" w:themeColor="text1"/>
                <w:sz w:val="20"/>
                <w:lang w:val="en-GB" w:eastAsia="ko-KR"/>
              </w:rPr>
              <w:t>Luxembourg</w:t>
            </w:r>
          </w:p>
        </w:tc>
        <w:tc>
          <w:tcPr>
            <w:tcW w:w="2309" w:type="dxa"/>
            <w:vAlign w:val="center"/>
          </w:tcPr>
          <w:p w:rsidR="00AA5895" w:rsidRPr="00CC1717" w:rsidRDefault="00AA5895" w:rsidP="00324090">
            <w:pPr>
              <w:spacing w:after="0"/>
              <w:jc w:val="center"/>
              <w:rPr>
                <w:rFonts w:asciiTheme="minorHAnsi" w:hAnsiTheme="minorHAnsi" w:cstheme="minorHAnsi"/>
                <w:color w:val="000000" w:themeColor="text1"/>
                <w:sz w:val="20"/>
                <w:lang w:val="en-GB" w:eastAsia="en-GB"/>
              </w:rPr>
            </w:pPr>
          </w:p>
        </w:tc>
      </w:tr>
    </w:tbl>
    <w:p w:rsidR="00AA5895" w:rsidRPr="00CC1717" w:rsidRDefault="00AA5895" w:rsidP="00AA5895">
      <w:pPr>
        <w:rPr>
          <w:rFonts w:asciiTheme="minorHAnsi" w:hAnsiTheme="minorHAnsi" w:cstheme="minorHAnsi"/>
          <w:sz w:val="4"/>
          <w:lang w:val="en-GB" w:eastAsia="en-GB"/>
        </w:rPr>
      </w:pPr>
    </w:p>
    <w:p w:rsidR="00AA5895" w:rsidRPr="00CC1717" w:rsidRDefault="00AA5895" w:rsidP="00AA5895">
      <w:pPr>
        <w:rPr>
          <w:rFonts w:asciiTheme="minorHAnsi" w:hAnsiTheme="minorHAnsi" w:cstheme="minorHAnsi"/>
          <w:sz w:val="20"/>
          <w:lang w:val="en-GB" w:eastAsia="en-GB"/>
        </w:rPr>
      </w:pPr>
      <w:r w:rsidRPr="00CC1717">
        <w:rPr>
          <w:rFonts w:asciiTheme="minorHAnsi" w:hAnsiTheme="minorHAnsi" w:cstheme="minorHAnsi"/>
          <w:sz w:val="20"/>
          <w:lang w:val="en-GB" w:eastAsia="en-GB"/>
        </w:rPr>
        <w:t xml:space="preserve">All Eureka countries are invited to support this Call and/or individual proposals. However, project partners from other Eureka countries, or countries outside of Eureka, must secure their national funding within the deadlines for the Call to participate.  </w:t>
      </w:r>
    </w:p>
    <w:p w:rsidR="00AA5895" w:rsidRPr="00CC1717" w:rsidRDefault="00AA5895" w:rsidP="00AA5895">
      <w:pPr>
        <w:rPr>
          <w:rFonts w:asciiTheme="minorHAnsi" w:hAnsiTheme="minorHAnsi" w:cstheme="minorHAnsi"/>
          <w:sz w:val="20"/>
          <w:lang w:val="en-GB" w:eastAsia="en-GB"/>
        </w:rPr>
      </w:pPr>
      <w:r w:rsidRPr="00CC1717">
        <w:rPr>
          <w:rFonts w:asciiTheme="minorHAnsi" w:hAnsiTheme="minorHAnsi" w:cstheme="minorHAnsi"/>
          <w:sz w:val="20"/>
          <w:lang w:val="en-GB" w:eastAsia="en-GB"/>
        </w:rPr>
        <w:t>In all cases, it is strongly recommended that potential project partners contact their supporting Public Authority to check their eligibilit</w:t>
      </w:r>
      <w:r w:rsidR="00411A4E" w:rsidRPr="00CC1717">
        <w:rPr>
          <w:rFonts w:asciiTheme="minorHAnsi" w:hAnsiTheme="minorHAnsi" w:cstheme="minorHAnsi"/>
          <w:sz w:val="20"/>
          <w:lang w:val="en-GB" w:eastAsia="en-GB"/>
        </w:rPr>
        <w:t xml:space="preserve">y for support under this Call. Funding eligibility rules per country will be the same as those used currently by these countries for the evaluation of Eureka Cluster proposals. </w:t>
      </w:r>
      <w:r w:rsidRPr="00CC1717">
        <w:rPr>
          <w:rFonts w:asciiTheme="minorHAnsi" w:hAnsiTheme="minorHAnsi" w:cstheme="minorHAnsi"/>
          <w:sz w:val="20"/>
          <w:lang w:val="en-GB" w:eastAsia="en-GB"/>
        </w:rPr>
        <w:t xml:space="preserve">National eligibility criteria and funding rules for this AI Call can be found on the AI Call website:  </w:t>
      </w:r>
      <w:hyperlink r:id="rId19" w:history="1">
        <w:r w:rsidRPr="00CC1717">
          <w:rPr>
            <w:rFonts w:asciiTheme="minorHAnsi" w:hAnsiTheme="minorHAnsi" w:cstheme="minorHAnsi"/>
            <w:color w:val="0000FF"/>
            <w:sz w:val="20"/>
            <w:u w:val="single"/>
            <w:lang w:val="en-GB" w:eastAsia="en-GB"/>
          </w:rPr>
          <w:t>https://eureka-clusters-ai.eu/funding</w:t>
        </w:r>
      </w:hyperlink>
      <w:r w:rsidRPr="00CC1717">
        <w:rPr>
          <w:rFonts w:asciiTheme="minorHAnsi" w:hAnsiTheme="minorHAnsi" w:cstheme="minorHAnsi"/>
          <w:sz w:val="20"/>
          <w:lang w:val="en-GB" w:eastAsia="en-GB"/>
        </w:rPr>
        <w:t xml:space="preserve"> </w:t>
      </w:r>
    </w:p>
    <w:p w:rsidR="00AA5895" w:rsidRPr="00CC1717" w:rsidRDefault="00AA5895" w:rsidP="00AA5895">
      <w:pPr>
        <w:keepNext/>
        <w:keepLines/>
        <w:numPr>
          <w:ilvl w:val="0"/>
          <w:numId w:val="7"/>
        </w:numPr>
        <w:pBdr>
          <w:top w:val="none" w:sz="4" w:space="0" w:color="000000"/>
          <w:left w:val="none" w:sz="4" w:space="0" w:color="000000"/>
          <w:bottom w:val="none" w:sz="4" w:space="0" w:color="000000"/>
          <w:right w:val="none" w:sz="4" w:space="0" w:color="000000"/>
          <w:between w:val="none" w:sz="4" w:space="0" w:color="000000"/>
        </w:pBdr>
        <w:spacing w:before="120" w:after="60" w:line="276" w:lineRule="auto"/>
        <w:ind w:left="714" w:hanging="357"/>
        <w:outlineLvl w:val="1"/>
        <w:rPr>
          <w:rFonts w:asciiTheme="minorHAnsi" w:eastAsia="Times New Roman" w:hAnsiTheme="minorHAnsi" w:cstheme="minorHAnsi"/>
          <w:b/>
          <w:bCs/>
          <w:color w:val="76923C" w:themeColor="accent3" w:themeShade="BF"/>
          <w:sz w:val="26"/>
          <w:szCs w:val="26"/>
          <w:lang w:val="en-GB" w:eastAsia="en-US"/>
        </w:rPr>
      </w:pPr>
      <w:bookmarkStart w:id="3" w:name="_Toc31701811"/>
      <w:r w:rsidRPr="00CC1717">
        <w:rPr>
          <w:rFonts w:asciiTheme="minorHAnsi" w:eastAsia="Times New Roman" w:hAnsiTheme="minorHAnsi" w:cstheme="minorHAnsi"/>
          <w:b/>
          <w:bCs/>
          <w:color w:val="76923C" w:themeColor="accent3" w:themeShade="BF"/>
          <w:sz w:val="26"/>
          <w:szCs w:val="26"/>
          <w:lang w:val="en-GB" w:eastAsia="en-US"/>
        </w:rPr>
        <w:t>Eligibility criteria</w:t>
      </w:r>
      <w:bookmarkEnd w:id="3"/>
      <w:r w:rsidRPr="00CC1717">
        <w:rPr>
          <w:rFonts w:asciiTheme="minorHAnsi" w:eastAsia="Times New Roman" w:hAnsiTheme="minorHAnsi" w:cstheme="minorHAnsi"/>
          <w:b/>
          <w:bCs/>
          <w:color w:val="76923C" w:themeColor="accent3" w:themeShade="BF"/>
          <w:sz w:val="26"/>
          <w:szCs w:val="26"/>
          <w:lang w:val="en-GB" w:eastAsia="en-US"/>
        </w:rPr>
        <w:t xml:space="preserve"> for Project Proposals</w:t>
      </w:r>
    </w:p>
    <w:p w:rsidR="00411A4E" w:rsidRPr="00CC1717" w:rsidRDefault="00411A4E" w:rsidP="00411A4E">
      <w:pPr>
        <w:rPr>
          <w:rFonts w:asciiTheme="minorHAnsi" w:hAnsiTheme="minorHAnsi" w:cstheme="minorHAnsi"/>
          <w:sz w:val="20"/>
          <w:lang w:val="en-GB" w:eastAsia="en-GB"/>
        </w:rPr>
      </w:pPr>
      <w:r w:rsidRPr="00CC1717">
        <w:rPr>
          <w:rFonts w:asciiTheme="minorHAnsi" w:hAnsiTheme="minorHAnsi" w:cstheme="minorHAnsi"/>
          <w:sz w:val="20"/>
          <w:lang w:val="en-GB" w:eastAsia="en-GB"/>
        </w:rPr>
        <w:t>Proposals must meet the following criteria:</w:t>
      </w:r>
    </w:p>
    <w:p w:rsidR="00411A4E" w:rsidRPr="00CC1717" w:rsidRDefault="00411A4E" w:rsidP="00411A4E">
      <w:pPr>
        <w:pStyle w:val="a3"/>
        <w:numPr>
          <w:ilvl w:val="0"/>
          <w:numId w:val="23"/>
        </w:numPr>
        <w:rPr>
          <w:rFonts w:asciiTheme="minorHAnsi" w:hAnsiTheme="minorHAnsi" w:cstheme="minorHAnsi"/>
          <w:sz w:val="20"/>
          <w:lang w:val="en-GB" w:eastAsia="en-GB"/>
        </w:rPr>
      </w:pPr>
      <w:r w:rsidRPr="00CC1717">
        <w:rPr>
          <w:rFonts w:asciiTheme="minorHAnsi" w:hAnsiTheme="minorHAnsi" w:cstheme="minorHAnsi"/>
          <w:sz w:val="20"/>
          <w:lang w:val="en-GB" w:eastAsia="en-GB"/>
        </w:rPr>
        <w:t>The consortium should include at least two companies from different EUREKA participating countries. The participation of research institutes/universities is welcome according to each country’s funding regulations.</w:t>
      </w:r>
    </w:p>
    <w:p w:rsidR="00411A4E" w:rsidRPr="00CC1717" w:rsidRDefault="00411A4E" w:rsidP="00411A4E">
      <w:pPr>
        <w:pStyle w:val="a3"/>
        <w:numPr>
          <w:ilvl w:val="0"/>
          <w:numId w:val="23"/>
        </w:numPr>
        <w:rPr>
          <w:rFonts w:asciiTheme="minorHAnsi" w:hAnsiTheme="minorHAnsi" w:cstheme="minorHAnsi"/>
          <w:sz w:val="20"/>
          <w:lang w:val="en-GB" w:eastAsia="en-GB"/>
        </w:rPr>
      </w:pPr>
      <w:r w:rsidRPr="00CC1717">
        <w:rPr>
          <w:rFonts w:asciiTheme="minorHAnsi" w:hAnsiTheme="minorHAnsi" w:cstheme="minorHAnsi"/>
          <w:sz w:val="20"/>
          <w:lang w:val="en-GB" w:eastAsia="en-GB"/>
        </w:rPr>
        <w:t>The project partners must express their willingness to cooperate, on a win-win/fair basis in the development of a new product, industrial process Industry standard or service.</w:t>
      </w:r>
    </w:p>
    <w:p w:rsidR="00411A4E" w:rsidRPr="00CC1717" w:rsidRDefault="00411A4E" w:rsidP="00411A4E">
      <w:pPr>
        <w:pStyle w:val="a3"/>
        <w:numPr>
          <w:ilvl w:val="0"/>
          <w:numId w:val="23"/>
        </w:numPr>
        <w:rPr>
          <w:rFonts w:asciiTheme="minorHAnsi" w:hAnsiTheme="minorHAnsi" w:cstheme="minorHAnsi"/>
          <w:sz w:val="20"/>
          <w:lang w:val="en-GB" w:eastAsia="en-GB"/>
        </w:rPr>
      </w:pPr>
      <w:r w:rsidRPr="00CC1717">
        <w:rPr>
          <w:rFonts w:asciiTheme="minorHAnsi" w:hAnsiTheme="minorHAnsi" w:cstheme="minorHAnsi"/>
          <w:sz w:val="20"/>
          <w:lang w:val="en-GB" w:eastAsia="en-GB"/>
        </w:rPr>
        <w:t>The product, process or service must be innovative and there must be a technological risk involved.</w:t>
      </w:r>
    </w:p>
    <w:p w:rsidR="00411A4E" w:rsidRPr="00CC1717" w:rsidRDefault="00411A4E" w:rsidP="00411A4E">
      <w:pPr>
        <w:pStyle w:val="a3"/>
        <w:numPr>
          <w:ilvl w:val="0"/>
          <w:numId w:val="23"/>
        </w:numPr>
        <w:rPr>
          <w:rFonts w:asciiTheme="minorHAnsi" w:hAnsiTheme="minorHAnsi" w:cstheme="minorHAnsi"/>
          <w:sz w:val="20"/>
          <w:lang w:val="en-GB" w:eastAsia="en-GB"/>
        </w:rPr>
      </w:pPr>
      <w:r w:rsidRPr="00CC1717">
        <w:rPr>
          <w:rFonts w:asciiTheme="minorHAnsi" w:hAnsiTheme="minorHAnsi" w:cstheme="minorHAnsi"/>
          <w:sz w:val="20"/>
          <w:lang w:val="en-GB" w:eastAsia="en-GB"/>
        </w:rPr>
        <w:t>The project should benefit all involved partners in a well-balanced consortium. SME’s are explicitly encouraged to participate in the proposals.</w:t>
      </w:r>
    </w:p>
    <w:p w:rsidR="00411A4E" w:rsidRPr="00CC1717" w:rsidRDefault="00411A4E" w:rsidP="00411A4E">
      <w:pPr>
        <w:pStyle w:val="a3"/>
        <w:numPr>
          <w:ilvl w:val="0"/>
          <w:numId w:val="23"/>
        </w:numPr>
        <w:rPr>
          <w:rFonts w:asciiTheme="minorHAnsi" w:hAnsiTheme="minorHAnsi" w:cstheme="minorHAnsi"/>
          <w:sz w:val="20"/>
          <w:lang w:val="en-GB" w:eastAsia="en-GB"/>
        </w:rPr>
      </w:pPr>
      <w:r w:rsidRPr="00CC1717">
        <w:rPr>
          <w:rFonts w:asciiTheme="minorHAnsi" w:hAnsiTheme="minorHAnsi" w:cstheme="minorHAnsi"/>
          <w:sz w:val="20"/>
          <w:lang w:val="en-GB" w:eastAsia="en-GB"/>
        </w:rPr>
        <w:t>The project should generate an obvious advantage and added value resulting from the technologic cooperation between the participants (new technologies, standardisation, prototyping, field trials, new or improves products, increased knowledge, access to R&amp;D infrastructure etc.).</w:t>
      </w:r>
    </w:p>
    <w:p w:rsidR="00411A4E" w:rsidRPr="00CC1717" w:rsidRDefault="00411A4E" w:rsidP="00411A4E">
      <w:pPr>
        <w:pStyle w:val="a3"/>
        <w:numPr>
          <w:ilvl w:val="0"/>
          <w:numId w:val="23"/>
        </w:numPr>
        <w:rPr>
          <w:rFonts w:asciiTheme="minorHAnsi" w:hAnsiTheme="minorHAnsi" w:cstheme="minorHAnsi"/>
          <w:sz w:val="20"/>
          <w:lang w:val="en-GB" w:eastAsia="en-GB"/>
        </w:rPr>
      </w:pPr>
      <w:r w:rsidRPr="00CC1717">
        <w:rPr>
          <w:rFonts w:asciiTheme="minorHAnsi" w:hAnsiTheme="minorHAnsi" w:cstheme="minorHAnsi"/>
          <w:sz w:val="20"/>
          <w:lang w:val="en-GB" w:eastAsia="en-GB"/>
        </w:rPr>
        <w:t>Economic and Societal benefits to be obtained (where relevant) must be highlighted in the project proposal.</w:t>
      </w:r>
    </w:p>
    <w:p w:rsidR="00411A4E" w:rsidRPr="00CC1717" w:rsidRDefault="00411A4E" w:rsidP="00411A4E">
      <w:pPr>
        <w:pStyle w:val="a3"/>
        <w:numPr>
          <w:ilvl w:val="0"/>
          <w:numId w:val="23"/>
        </w:numPr>
        <w:rPr>
          <w:rFonts w:asciiTheme="minorHAnsi" w:hAnsiTheme="minorHAnsi" w:cstheme="minorHAnsi"/>
          <w:sz w:val="20"/>
          <w:lang w:val="en-GB" w:eastAsia="en-GB"/>
        </w:rPr>
      </w:pPr>
      <w:r w:rsidRPr="00CC1717">
        <w:rPr>
          <w:rFonts w:asciiTheme="minorHAnsi" w:hAnsiTheme="minorHAnsi" w:cstheme="minorHAnsi"/>
          <w:sz w:val="20"/>
          <w:lang w:val="en-GB" w:eastAsia="en-GB"/>
        </w:rPr>
        <w:t>A project consortium or cooperation agreement (PCA) must be signed between the project partners as soon as possible after the project starts. PCA templates are available for use if required.</w:t>
      </w:r>
    </w:p>
    <w:p w:rsidR="00411A4E" w:rsidRPr="00CC1717" w:rsidRDefault="00411A4E" w:rsidP="00411A4E">
      <w:pPr>
        <w:rPr>
          <w:rFonts w:asciiTheme="minorHAnsi" w:hAnsiTheme="minorHAnsi" w:cstheme="minorHAnsi"/>
          <w:sz w:val="20"/>
          <w:lang w:val="en-GB" w:eastAsia="en-GB"/>
        </w:rPr>
      </w:pPr>
      <w:r w:rsidRPr="00CC1717">
        <w:rPr>
          <w:rFonts w:asciiTheme="minorHAnsi" w:hAnsiTheme="minorHAnsi" w:cstheme="minorHAnsi"/>
          <w:sz w:val="20"/>
          <w:lang w:val="en-GB" w:eastAsia="en-GB"/>
        </w:rPr>
        <w:t>Any organisation whose collaborative industrial research and innovation project is consistent with the above criteria can apply to the Call and funding could be provided by each funding agency afterwards in accordance with their national participation procedures, and subject to budgetary availability.</w:t>
      </w:r>
    </w:p>
    <w:p w:rsidR="00411A4E" w:rsidRPr="00CC1717" w:rsidRDefault="00411A4E" w:rsidP="00411A4E">
      <w:pPr>
        <w:rPr>
          <w:rFonts w:asciiTheme="minorHAnsi" w:hAnsiTheme="minorHAnsi" w:cstheme="minorHAnsi"/>
          <w:sz w:val="20"/>
          <w:lang w:val="en-GB" w:eastAsia="en-GB"/>
        </w:rPr>
      </w:pPr>
      <w:r w:rsidRPr="00CC1717">
        <w:rPr>
          <w:rFonts w:asciiTheme="minorHAnsi" w:hAnsiTheme="minorHAnsi" w:cstheme="minorHAnsi"/>
          <w:sz w:val="20"/>
          <w:lang w:val="en-GB" w:eastAsia="en-GB"/>
        </w:rPr>
        <w:t>Each participating funding body may apply additional eligibility criteria based on their national regulations. Applicants are strongly advised to contact their funding body, prior to submitting their application, to discuss their project idea and check the national eligibility criteria which would apply to their participation in the project.</w:t>
      </w:r>
    </w:p>
    <w:p w:rsidR="00411A4E" w:rsidRPr="00CC1717" w:rsidRDefault="00411A4E" w:rsidP="00411A4E">
      <w:pPr>
        <w:rPr>
          <w:rFonts w:asciiTheme="minorHAnsi" w:hAnsiTheme="minorHAnsi" w:cstheme="minorHAnsi"/>
          <w:sz w:val="20"/>
          <w:lang w:val="en-GB" w:eastAsia="en-GB"/>
        </w:rPr>
      </w:pPr>
      <w:r w:rsidRPr="00CC1717">
        <w:rPr>
          <w:rFonts w:asciiTheme="minorHAnsi" w:hAnsiTheme="minorHAnsi" w:cstheme="minorHAnsi"/>
          <w:i/>
          <w:noProof/>
          <w:sz w:val="20"/>
          <w:lang w:val="en-US" w:eastAsia="ko-KR"/>
        </w:rPr>
        <mc:AlternateContent>
          <mc:Choice Requires="wps">
            <w:drawing>
              <wp:anchor distT="0" distB="0" distL="114300" distR="114300" simplePos="0" relativeHeight="251657728" behindDoc="0" locked="0" layoutInCell="1" allowOverlap="1" wp14:anchorId="54DA6417" wp14:editId="593E9AF3">
                <wp:simplePos x="0" y="0"/>
                <wp:positionH relativeFrom="column">
                  <wp:posOffset>3058160</wp:posOffset>
                </wp:positionH>
                <wp:positionV relativeFrom="paragraph">
                  <wp:posOffset>344170</wp:posOffset>
                </wp:positionV>
                <wp:extent cx="2873375" cy="1403985"/>
                <wp:effectExtent l="0" t="0" r="22225" b="215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3375" cy="1403985"/>
                        </a:xfrm>
                        <a:prstGeom prst="rect">
                          <a:avLst/>
                        </a:prstGeom>
                        <a:solidFill>
                          <a:srgbClr val="FFFFFF"/>
                        </a:solidFill>
                        <a:ln w="9525">
                          <a:solidFill>
                            <a:srgbClr val="000000"/>
                          </a:solidFill>
                          <a:miter lim="800000"/>
                          <a:headEnd/>
                          <a:tailEnd/>
                        </a:ln>
                      </wps:spPr>
                      <wps:txbx>
                        <w:txbxContent>
                          <w:p w:rsidR="00AA5895" w:rsidRPr="00BE40A5" w:rsidRDefault="00AA5895" w:rsidP="00AA5895">
                            <w:pPr>
                              <w:pStyle w:val="4"/>
                              <w:spacing w:before="0" w:after="0"/>
                              <w:rPr>
                                <w:color w:val="76923C" w:themeColor="accent3" w:themeShade="BF"/>
                              </w:rPr>
                            </w:pPr>
                            <w:r w:rsidRPr="00BE40A5">
                              <w:rPr>
                                <w:color w:val="76923C" w:themeColor="accent3" w:themeShade="BF"/>
                              </w:rPr>
                              <w:t xml:space="preserve">Proposal Submission Date:   </w:t>
                            </w:r>
                            <w:r>
                              <w:rPr>
                                <w:color w:val="76923C" w:themeColor="accent3" w:themeShade="BF"/>
                              </w:rPr>
                              <w:t>28</w:t>
                            </w:r>
                            <w:r w:rsidRPr="00BE40A5">
                              <w:rPr>
                                <w:color w:val="76923C" w:themeColor="accent3" w:themeShade="BF"/>
                              </w:rPr>
                              <w:t xml:space="preserve"> June 202</w:t>
                            </w:r>
                            <w:r>
                              <w:rPr>
                                <w:color w:val="76923C" w:themeColor="accent3" w:themeShade="BF"/>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DA6417" id="_x0000_s1027" type="#_x0000_t202" style="position:absolute;left:0;text-align:left;margin-left:240.8pt;margin-top:27.1pt;width:226.25pt;height:110.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">
                <v:textbox style="mso-fit-shape-to-text:t">
                  <w:txbxContent>
                    <w:p w:rsidR="00AA5895" w:rsidRPr="00BE40A5" w:rsidRDefault="00AA5895" w:rsidP="00AA5895">
                      <w:pPr>
                        <w:pStyle w:val="4"/>
                        <w:spacing w:before="0" w:after="0"/>
                        <w:rPr>
                          <w:color w:val="76923C" w:themeColor="accent3" w:themeShade="BF"/>
                        </w:rPr>
                      </w:pPr>
                      <w:r w:rsidRPr="00BE40A5">
                        <w:rPr>
                          <w:color w:val="76923C" w:themeColor="accent3" w:themeShade="BF"/>
                        </w:rPr>
                        <w:t xml:space="preserve">Proposal Submission Date:   </w:t>
                      </w:r>
                      <w:r>
                        <w:rPr>
                          <w:color w:val="76923C" w:themeColor="accent3" w:themeShade="BF"/>
                        </w:rPr>
                        <w:t>28</w:t>
                      </w:r>
                      <w:r w:rsidRPr="00BE40A5">
                        <w:rPr>
                          <w:color w:val="76923C" w:themeColor="accent3" w:themeShade="BF"/>
                        </w:rPr>
                        <w:t xml:space="preserve"> June 202</w:t>
                      </w:r>
                      <w:r>
                        <w:rPr>
                          <w:color w:val="76923C" w:themeColor="accent3" w:themeShade="BF"/>
                        </w:rPr>
                        <w:t>1</w:t>
                      </w:r>
                    </w:p>
                  </w:txbxContent>
                </v:textbox>
                <w10:wrap type="square"/>
              </v:shape>
            </w:pict>
          </mc:Fallback>
        </mc:AlternateContent>
      </w:r>
      <w:r w:rsidRPr="00CC1717">
        <w:rPr>
          <w:rFonts w:asciiTheme="minorHAnsi" w:hAnsiTheme="minorHAnsi" w:cstheme="minorHAnsi"/>
          <w:sz w:val="20"/>
          <w:lang w:val="en-GB" w:eastAsia="en-GB"/>
        </w:rPr>
        <w:t>Partners from other Eureka countries or countries outside of Eureka can also participate, but funding must be secured within these countries.</w:t>
      </w:r>
    </w:p>
    <w:p w:rsidR="00AA5895" w:rsidRPr="00CC1717" w:rsidRDefault="00AA5895" w:rsidP="00411A4E">
      <w:pPr>
        <w:pStyle w:val="2"/>
        <w:rPr>
          <w:rFonts w:asciiTheme="minorHAnsi" w:hAnsiTheme="minorHAnsi"/>
        </w:rPr>
      </w:pPr>
      <w:bookmarkStart w:id="4" w:name="_Toc31701813"/>
      <w:r w:rsidRPr="00CC1717">
        <w:rPr>
          <w:rFonts w:asciiTheme="minorHAnsi" w:hAnsiTheme="minorHAnsi"/>
        </w:rPr>
        <w:t>How to submit your AI Project</w:t>
      </w:r>
      <w:bookmarkEnd w:id="4"/>
      <w:r w:rsidRPr="00CC1717">
        <w:rPr>
          <w:rFonts w:asciiTheme="minorHAnsi" w:hAnsiTheme="minorHAnsi"/>
        </w:rPr>
        <w:t xml:space="preserve">   </w:t>
      </w:r>
    </w:p>
    <w:p w:rsidR="00CC1717" w:rsidRPr="00CC1717" w:rsidRDefault="00CC1717" w:rsidP="00CC1717">
      <w:pPr>
        <w:rPr>
          <w:rFonts w:asciiTheme="minorHAnsi" w:hAnsiTheme="minorHAnsi" w:cstheme="minorHAnsi"/>
          <w:sz w:val="20"/>
          <w:lang w:val="en-GB" w:eastAsia="es-ES"/>
        </w:rPr>
      </w:pPr>
      <w:r w:rsidRPr="00CC1717">
        <w:rPr>
          <w:rFonts w:asciiTheme="minorHAnsi" w:hAnsiTheme="minorHAnsi" w:cstheme="minorHAnsi"/>
          <w:sz w:val="20"/>
          <w:lang w:val="en-GB" w:eastAsia="es-ES"/>
        </w:rPr>
        <w:t>The Eureka Clusters AI Call 2021 is using a one-step submission process where a Full Project proposal should be submitted by the 28 June 2021. Proposals may be submitted via the Submission Portal (https://eureka-clusters-ai.eu/submission-portal/).</w:t>
      </w:r>
    </w:p>
    <w:p w:rsidR="00CC1717" w:rsidRPr="00CC1717" w:rsidRDefault="00CC1717" w:rsidP="00CC1717">
      <w:pPr>
        <w:rPr>
          <w:rFonts w:asciiTheme="minorHAnsi" w:hAnsiTheme="minorHAnsi" w:cstheme="minorHAnsi"/>
          <w:sz w:val="20"/>
          <w:lang w:val="en-GB" w:eastAsia="es-ES"/>
        </w:rPr>
      </w:pPr>
      <w:r w:rsidRPr="00CC1717">
        <w:rPr>
          <w:rFonts w:asciiTheme="minorHAnsi" w:hAnsiTheme="minorHAnsi" w:cstheme="minorHAnsi"/>
          <w:sz w:val="20"/>
          <w:lang w:val="en-GB" w:eastAsia="es-ES"/>
        </w:rPr>
        <w:lastRenderedPageBreak/>
        <w:t>Submitting a proposal will be a simple procedure of registering on the portal where the key characteristics of the proposal may be submitted through online forms and the document version of the detailed work descriptions, as requested in the proposal template, can be uploaded.</w:t>
      </w:r>
    </w:p>
    <w:p w:rsidR="00CC1717" w:rsidRPr="00CC1717" w:rsidRDefault="00CC1717" w:rsidP="00CC1717">
      <w:pPr>
        <w:rPr>
          <w:rFonts w:asciiTheme="minorHAnsi" w:hAnsiTheme="minorHAnsi" w:cstheme="minorHAnsi"/>
          <w:sz w:val="20"/>
          <w:lang w:val="en-GB" w:eastAsia="es-ES"/>
        </w:rPr>
      </w:pPr>
      <w:r w:rsidRPr="00CC1717">
        <w:rPr>
          <w:rFonts w:asciiTheme="minorHAnsi" w:hAnsiTheme="minorHAnsi" w:cstheme="minorHAnsi"/>
          <w:sz w:val="20"/>
          <w:lang w:val="en-GB" w:eastAsia="es-ES"/>
        </w:rPr>
        <w:t>Each proposal submitted will be reviewed for quality, technical ambition, relevance and innovation and, if it is deemed to be of suitable quality it will be labelled as suitable for funding. Each individual participant will also have to make a national application for funding for their participation in the project.</w:t>
      </w:r>
    </w:p>
    <w:p w:rsidR="00CC1717" w:rsidRPr="00CC1717" w:rsidRDefault="00CC1717" w:rsidP="00CC1717">
      <w:pPr>
        <w:rPr>
          <w:rFonts w:asciiTheme="minorHAnsi" w:hAnsiTheme="minorHAnsi" w:cstheme="minorHAnsi"/>
          <w:sz w:val="20"/>
          <w:lang w:val="en-GB" w:eastAsia="es-ES"/>
        </w:rPr>
      </w:pPr>
      <w:r w:rsidRPr="00CC1717">
        <w:rPr>
          <w:rFonts w:asciiTheme="minorHAnsi" w:hAnsiTheme="minorHAnsi" w:cstheme="minorHAnsi"/>
          <w:sz w:val="20"/>
          <w:lang w:val="en-GB" w:eastAsia="es-ES"/>
        </w:rPr>
        <w:t>We strongly recommend that each project participant should also contact their national funding agency (as early in the process as possible) and follow their advice regarding national funding applications in parallel to the proposal submission.</w:t>
      </w:r>
    </w:p>
    <w:p w:rsidR="00AA5895" w:rsidRPr="00CC1717" w:rsidRDefault="00AA5895" w:rsidP="00AA5895">
      <w:pPr>
        <w:keepNext/>
        <w:keepLines/>
        <w:spacing w:before="200"/>
        <w:outlineLvl w:val="3"/>
        <w:rPr>
          <w:rFonts w:asciiTheme="minorHAnsi" w:eastAsiaTheme="majorEastAsia" w:hAnsiTheme="minorHAnsi" w:cstheme="minorHAnsi"/>
          <w:b/>
          <w:bCs/>
          <w:i/>
          <w:iCs w:val="0"/>
          <w:color w:val="76923C" w:themeColor="accent3" w:themeShade="BF"/>
          <w:lang w:val="en-GB" w:eastAsia="es-ES"/>
        </w:rPr>
      </w:pPr>
      <w:r w:rsidRPr="00CC1717">
        <w:rPr>
          <w:rFonts w:asciiTheme="minorHAnsi" w:eastAsiaTheme="majorEastAsia" w:hAnsiTheme="minorHAnsi" w:cstheme="minorHAnsi"/>
          <w:b/>
          <w:bCs/>
          <w:i/>
          <w:iCs w:val="0"/>
          <w:color w:val="76923C" w:themeColor="accent3" w:themeShade="BF"/>
          <w:lang w:val="en-GB" w:eastAsia="es-ES"/>
        </w:rPr>
        <w:t>Identifying your focus areas with the Clusters competence profiles</w:t>
      </w:r>
    </w:p>
    <w:p w:rsidR="00CC1717" w:rsidRPr="00CC1717" w:rsidRDefault="00CC1717" w:rsidP="00CC1717">
      <w:pPr>
        <w:rPr>
          <w:rFonts w:asciiTheme="minorHAnsi" w:hAnsiTheme="minorHAnsi" w:cstheme="minorHAnsi"/>
          <w:sz w:val="20"/>
          <w:lang w:val="en-GB" w:eastAsia="es-ES"/>
        </w:rPr>
      </w:pPr>
      <w:bookmarkStart w:id="5" w:name="_Toc27475603"/>
      <w:bookmarkStart w:id="6" w:name="_Toc31701814"/>
      <w:r w:rsidRPr="00CC1717">
        <w:rPr>
          <w:rFonts w:asciiTheme="minorHAnsi" w:hAnsiTheme="minorHAnsi" w:cstheme="minorHAnsi"/>
          <w:sz w:val="20"/>
          <w:lang w:val="en-GB" w:eastAsia="es-ES"/>
        </w:rPr>
        <w:t>On submission of a proposal, Project Leaders will have the option of indicating which of the participating Clusters they would like to support them through the project submission, evaluation and subsequent monitoring process.</w:t>
      </w:r>
    </w:p>
    <w:p w:rsidR="00CC1717" w:rsidRPr="00CC1717" w:rsidRDefault="00CC1717" w:rsidP="00CC1717">
      <w:pPr>
        <w:rPr>
          <w:rFonts w:asciiTheme="minorHAnsi" w:hAnsiTheme="minorHAnsi" w:cstheme="minorHAnsi"/>
          <w:sz w:val="20"/>
          <w:lang w:val="en-GB" w:eastAsia="es-ES"/>
        </w:rPr>
      </w:pPr>
      <w:r w:rsidRPr="00CC1717">
        <w:rPr>
          <w:rFonts w:asciiTheme="minorHAnsi" w:hAnsiTheme="minorHAnsi" w:cstheme="minorHAnsi"/>
          <w:sz w:val="20"/>
          <w:lang w:val="en-GB" w:eastAsia="es-ES"/>
        </w:rPr>
        <w:t>Proposals should select the Cluster best aligned to the key technology focus area(s) in their proposal as this will allow the appropriate Cluster to provide the best level of technological support and knowledge to look after the proposal. The participating Clusters have aligned their processes and procedures to support this Call so that there is no operational advantage or disadvantage when choosing a supporting Cluster.</w:t>
      </w:r>
    </w:p>
    <w:p w:rsidR="00CC1717" w:rsidRPr="00CC1717" w:rsidRDefault="00CC1717" w:rsidP="00CC1717">
      <w:pPr>
        <w:rPr>
          <w:rFonts w:asciiTheme="minorHAnsi" w:hAnsiTheme="minorHAnsi" w:cstheme="minorHAnsi"/>
          <w:sz w:val="20"/>
          <w:lang w:val="en-GB" w:eastAsia="es-ES"/>
        </w:rPr>
      </w:pPr>
      <w:r w:rsidRPr="00CC1717">
        <w:rPr>
          <w:rFonts w:asciiTheme="minorHAnsi" w:hAnsiTheme="minorHAnsi" w:cstheme="minorHAnsi"/>
          <w:sz w:val="20"/>
          <w:lang w:val="en-GB" w:eastAsia="es-ES"/>
        </w:rPr>
        <w:t>If a Proposal team considers that their project idea addresses two areas of Cluster expertise, they may select a second Cluster to jointly oversee their proposal. In this case the both Clusters will share the responsibility for the proposal through evaluation and through its operational life as required.  There is no advantage or disadvantage in terms of success rate by selecting two Clusters. This facility is to ensure the appropriate technical competence is always on hand to evaluate and support the proposals.</w:t>
      </w:r>
    </w:p>
    <w:p w:rsidR="00CC1717" w:rsidRPr="00CC1717" w:rsidRDefault="00CC1717" w:rsidP="00CC1717">
      <w:pPr>
        <w:rPr>
          <w:rFonts w:asciiTheme="minorHAnsi" w:hAnsiTheme="minorHAnsi" w:cstheme="minorHAnsi"/>
          <w:sz w:val="20"/>
          <w:lang w:val="en-GB" w:eastAsia="es-ES"/>
        </w:rPr>
      </w:pPr>
      <w:r w:rsidRPr="00CC1717">
        <w:rPr>
          <w:rFonts w:asciiTheme="minorHAnsi" w:hAnsiTheme="minorHAnsi" w:cstheme="minorHAnsi"/>
          <w:sz w:val="20"/>
          <w:lang w:val="en-GB" w:eastAsia="es-ES"/>
        </w:rPr>
        <w:t>Project teams who are unsure of which route to follow can receive impartial advice via the contact link on the Call webpage, and/or from their National Public Authority.  The respective Cluster websites can also be consulted for further information on the areas of expertise that they can support.</w:t>
      </w:r>
    </w:p>
    <w:p w:rsidR="00AA5895" w:rsidRPr="00CC1717" w:rsidRDefault="00AA5895" w:rsidP="00CC1717">
      <w:pPr>
        <w:pStyle w:val="2"/>
        <w:rPr>
          <w:rFonts w:asciiTheme="minorHAnsi" w:hAnsiTheme="minorHAnsi"/>
        </w:rPr>
      </w:pPr>
      <w:r w:rsidRPr="00CC1717">
        <w:rPr>
          <w:rFonts w:asciiTheme="minorHAnsi" w:hAnsiTheme="minorHAnsi"/>
        </w:rPr>
        <w:t>Evaluation</w:t>
      </w:r>
      <w:bookmarkEnd w:id="5"/>
      <w:bookmarkEnd w:id="6"/>
      <w:r w:rsidRPr="00CC1717">
        <w:rPr>
          <w:rFonts w:asciiTheme="minorHAnsi" w:hAnsiTheme="minorHAnsi"/>
        </w:rPr>
        <w:t>s of Proposals</w:t>
      </w:r>
    </w:p>
    <w:p w:rsidR="00AA5895" w:rsidRPr="00CC1717" w:rsidRDefault="00AA5895" w:rsidP="00AA5895">
      <w:pPr>
        <w:rPr>
          <w:rFonts w:asciiTheme="minorHAnsi" w:eastAsia="Times New Roman" w:hAnsiTheme="minorHAnsi" w:cstheme="minorHAnsi"/>
          <w:sz w:val="20"/>
          <w:szCs w:val="24"/>
          <w:lang w:val="en-GB" w:eastAsia="en-GB"/>
        </w:rPr>
      </w:pPr>
      <w:r w:rsidRPr="00CC1717">
        <w:rPr>
          <w:rFonts w:asciiTheme="minorHAnsi" w:hAnsiTheme="minorHAnsi" w:cstheme="minorHAnsi"/>
          <w:sz w:val="20"/>
          <w:lang w:val="en-GB"/>
        </w:rPr>
        <w:t xml:space="preserve">The proposals will be evaluated by the well-established Clusters evaluation processes. </w:t>
      </w:r>
      <w:r w:rsidRPr="00CC1717">
        <w:rPr>
          <w:rFonts w:asciiTheme="minorHAnsi" w:eastAsia="Times New Roman" w:hAnsiTheme="minorHAnsi" w:cstheme="minorHAnsi"/>
          <w:sz w:val="20"/>
          <w:szCs w:val="24"/>
          <w:lang w:val="en-GB" w:eastAsia="en-GB"/>
        </w:rPr>
        <w:t>The proposals will be evaluated by the Experts from the supporting Clusters and the relevant Public Authorities.</w:t>
      </w:r>
    </w:p>
    <w:p w:rsidR="00AA5895" w:rsidRPr="00CC1717" w:rsidRDefault="00AA5895" w:rsidP="00AA5895">
      <w:pPr>
        <w:rPr>
          <w:rFonts w:asciiTheme="minorHAnsi" w:eastAsia="Times New Roman" w:hAnsiTheme="minorHAnsi" w:cstheme="minorHAnsi"/>
          <w:sz w:val="20"/>
          <w:szCs w:val="24"/>
          <w:lang w:val="en-GB" w:eastAsia="en-GB"/>
        </w:rPr>
      </w:pPr>
      <w:r w:rsidRPr="00CC1717">
        <w:rPr>
          <w:rFonts w:asciiTheme="minorHAnsi" w:eastAsia="Times New Roman" w:hAnsiTheme="minorHAnsi" w:cstheme="minorHAnsi"/>
          <w:sz w:val="20"/>
          <w:szCs w:val="24"/>
          <w:lang w:val="en-GB" w:eastAsia="en-GB"/>
        </w:rPr>
        <w:t xml:space="preserve">The Experts are highly experienced individuals, selected by the participating Clusters, who have the necessary skills to evaluate the technological potential and business opportunities of the AI related proposals. All Experts are subject to strict non-disclosure agreements. Public Authorities will also perform their own evaluations based on their national requirements. </w:t>
      </w:r>
    </w:p>
    <w:p w:rsidR="00AA5895" w:rsidRPr="00CC1717" w:rsidRDefault="00AA5895" w:rsidP="00AA5895">
      <w:pPr>
        <w:rPr>
          <w:rFonts w:asciiTheme="minorHAnsi" w:eastAsia="Times New Roman" w:hAnsiTheme="minorHAnsi" w:cstheme="minorHAnsi"/>
          <w:sz w:val="20"/>
          <w:lang w:val="en-GB" w:eastAsia="en-GB"/>
        </w:rPr>
      </w:pPr>
      <w:r w:rsidRPr="00CC1717">
        <w:rPr>
          <w:rFonts w:asciiTheme="minorHAnsi" w:eastAsia="Times New Roman" w:hAnsiTheme="minorHAnsi" w:cstheme="minorHAnsi"/>
          <w:sz w:val="20"/>
          <w:lang w:val="en-GB" w:eastAsia="en-GB"/>
        </w:rPr>
        <w:t>Proposals reaching the necessary quality standards will receive the AI Call label and be recommended for funding.</w:t>
      </w:r>
    </w:p>
    <w:p w:rsidR="00AA5895" w:rsidRPr="00CC1717" w:rsidRDefault="00AA5895" w:rsidP="00AA5895">
      <w:pPr>
        <w:keepNext/>
        <w:keepLines/>
        <w:numPr>
          <w:ilvl w:val="0"/>
          <w:numId w:val="7"/>
        </w:numPr>
        <w:pBdr>
          <w:top w:val="none" w:sz="4" w:space="0" w:color="000000"/>
          <w:left w:val="none" w:sz="4" w:space="0" w:color="000000"/>
          <w:bottom w:val="none" w:sz="4" w:space="0" w:color="000000"/>
          <w:right w:val="none" w:sz="4" w:space="0" w:color="000000"/>
          <w:between w:val="none" w:sz="4" w:space="0" w:color="000000"/>
        </w:pBdr>
        <w:spacing w:before="120" w:after="60" w:line="276" w:lineRule="auto"/>
        <w:ind w:left="714" w:hanging="357"/>
        <w:outlineLvl w:val="1"/>
        <w:rPr>
          <w:rFonts w:asciiTheme="minorHAnsi" w:eastAsia="Times New Roman" w:hAnsiTheme="minorHAnsi" w:cstheme="minorHAnsi"/>
          <w:b/>
          <w:bCs/>
          <w:color w:val="76923C" w:themeColor="accent3" w:themeShade="BF"/>
          <w:sz w:val="26"/>
          <w:szCs w:val="26"/>
          <w:lang w:val="en-GB" w:eastAsia="en-US"/>
        </w:rPr>
      </w:pPr>
      <w:bookmarkStart w:id="7" w:name="_Toc27475604"/>
      <w:bookmarkStart w:id="8" w:name="_Toc31701815"/>
      <w:r w:rsidRPr="00CC1717">
        <w:rPr>
          <w:rFonts w:asciiTheme="minorHAnsi" w:eastAsia="Times New Roman" w:hAnsiTheme="minorHAnsi" w:cstheme="minorHAnsi"/>
          <w:b/>
          <w:bCs/>
          <w:color w:val="76923C" w:themeColor="accent3" w:themeShade="BF"/>
          <w:sz w:val="26"/>
          <w:szCs w:val="26"/>
          <w:lang w:val="en-GB" w:eastAsia="en-US"/>
        </w:rPr>
        <w:t xml:space="preserve">National Funding </w:t>
      </w:r>
      <w:bookmarkEnd w:id="7"/>
      <w:bookmarkEnd w:id="8"/>
      <w:r w:rsidRPr="00CC1717">
        <w:rPr>
          <w:rFonts w:asciiTheme="minorHAnsi" w:eastAsia="Times New Roman" w:hAnsiTheme="minorHAnsi" w:cstheme="minorHAnsi"/>
          <w:b/>
          <w:bCs/>
          <w:color w:val="76923C" w:themeColor="accent3" w:themeShade="BF"/>
          <w:sz w:val="26"/>
          <w:szCs w:val="26"/>
          <w:lang w:val="en-GB" w:eastAsia="en-US"/>
        </w:rPr>
        <w:t>Criteria</w:t>
      </w:r>
    </w:p>
    <w:p w:rsidR="00CC1717" w:rsidRPr="00CC1717" w:rsidRDefault="00CC1717" w:rsidP="00CC1717">
      <w:pPr>
        <w:rPr>
          <w:rFonts w:asciiTheme="minorHAnsi" w:hAnsiTheme="minorHAnsi" w:cstheme="minorHAnsi"/>
          <w:sz w:val="20"/>
          <w:lang w:val="en-GB"/>
        </w:rPr>
      </w:pPr>
      <w:r w:rsidRPr="00CC1717">
        <w:rPr>
          <w:rFonts w:asciiTheme="minorHAnsi" w:hAnsiTheme="minorHAnsi" w:cstheme="minorHAnsi"/>
          <w:sz w:val="20"/>
          <w:lang w:val="en-GB"/>
        </w:rPr>
        <w:t>The Eureka Clusters AI Call 2021 is explicitly supported by the Eureka countries, as listed in Section 4. In addition, other Eureka and non-Eureka countries can support the Call if they wish. In all cases, it is the responsibility of the submitting project team to contact the Public Authority representatives of the countries that they wish to involve, to ensure that the option of funding is available.</w:t>
      </w:r>
    </w:p>
    <w:p w:rsidR="00CC1717" w:rsidRPr="00CC1717" w:rsidRDefault="00CC1717" w:rsidP="00CC1717">
      <w:pPr>
        <w:rPr>
          <w:rFonts w:asciiTheme="minorHAnsi" w:hAnsiTheme="minorHAnsi" w:cstheme="minorHAnsi"/>
          <w:sz w:val="20"/>
          <w:lang w:val="en-GB"/>
        </w:rPr>
      </w:pPr>
      <w:r w:rsidRPr="00CC1717">
        <w:rPr>
          <w:rFonts w:asciiTheme="minorHAnsi" w:hAnsiTheme="minorHAnsi" w:cstheme="minorHAnsi"/>
          <w:sz w:val="20"/>
          <w:lang w:val="en-GB"/>
        </w:rPr>
        <w:t>Contact details of the supporting countries and other Eureka contacts can be found on the Eureka website and on the AI Call website.</w:t>
      </w:r>
    </w:p>
    <w:p w:rsidR="00CC1717" w:rsidRPr="00CC1717" w:rsidRDefault="00CC1717" w:rsidP="00CC1717">
      <w:pPr>
        <w:rPr>
          <w:rFonts w:asciiTheme="minorHAnsi" w:hAnsiTheme="minorHAnsi" w:cstheme="minorHAnsi"/>
          <w:sz w:val="20"/>
          <w:lang w:val="en-GB"/>
        </w:rPr>
      </w:pPr>
      <w:r w:rsidRPr="00CC1717">
        <w:rPr>
          <w:rFonts w:asciiTheme="minorHAnsi" w:hAnsiTheme="minorHAnsi" w:cstheme="minorHAnsi"/>
          <w:sz w:val="20"/>
          <w:lang w:val="en-GB"/>
        </w:rPr>
        <w:t>Eureka Funding is based on National funding policies and arrangements and, as such, is subject to National terms and conditions. It is required that each project participant will submit an application for support in line with National funding processes immediately after, or in parallel with, their project proposal submission.</w:t>
      </w:r>
    </w:p>
    <w:p w:rsidR="00AA5895" w:rsidRPr="00192EA6" w:rsidRDefault="00CC1717" w:rsidP="00CC1717">
      <w:pPr>
        <w:rPr>
          <w:rFonts w:asciiTheme="minorHAnsi" w:hAnsiTheme="minorHAnsi" w:cstheme="minorHAnsi"/>
          <w:sz w:val="20"/>
          <w:lang w:val="en-GB"/>
        </w:rPr>
      </w:pPr>
      <w:r w:rsidRPr="00CC1717">
        <w:rPr>
          <w:rFonts w:asciiTheme="minorHAnsi" w:hAnsiTheme="minorHAnsi" w:cstheme="minorHAnsi"/>
          <w:sz w:val="20"/>
          <w:lang w:val="en-GB"/>
        </w:rPr>
        <w:t xml:space="preserve">Projects launched under this Call are expected to start in </w:t>
      </w:r>
      <w:proofErr w:type="gramStart"/>
      <w:r w:rsidRPr="00CC1717">
        <w:rPr>
          <w:rFonts w:asciiTheme="minorHAnsi" w:hAnsiTheme="minorHAnsi" w:cstheme="minorHAnsi"/>
          <w:sz w:val="20"/>
          <w:lang w:val="en-GB"/>
        </w:rPr>
        <w:t>Spring</w:t>
      </w:r>
      <w:proofErr w:type="gramEnd"/>
      <w:r w:rsidRPr="00CC1717">
        <w:rPr>
          <w:rFonts w:asciiTheme="minorHAnsi" w:hAnsiTheme="minorHAnsi" w:cstheme="minorHAnsi"/>
          <w:sz w:val="20"/>
          <w:lang w:val="en-GB"/>
        </w:rPr>
        <w:t xml:space="preserve"> 2022.</w:t>
      </w:r>
    </w:p>
    <w:p w:rsidR="00AA5895" w:rsidRPr="00192EA6" w:rsidRDefault="00AA5895" w:rsidP="00AA5895">
      <w:pPr>
        <w:keepNext/>
        <w:keepLines/>
        <w:numPr>
          <w:ilvl w:val="0"/>
          <w:numId w:val="7"/>
        </w:numPr>
        <w:pBdr>
          <w:top w:val="none" w:sz="4" w:space="0" w:color="000000"/>
          <w:left w:val="none" w:sz="4" w:space="0" w:color="000000"/>
          <w:bottom w:val="none" w:sz="4" w:space="0" w:color="000000"/>
          <w:right w:val="none" w:sz="4" w:space="0" w:color="000000"/>
          <w:between w:val="none" w:sz="4" w:space="0" w:color="000000"/>
        </w:pBdr>
        <w:spacing w:before="120" w:after="60" w:line="276" w:lineRule="auto"/>
        <w:ind w:left="714" w:hanging="357"/>
        <w:jc w:val="left"/>
        <w:outlineLvl w:val="1"/>
        <w:rPr>
          <w:rFonts w:asciiTheme="minorHAnsi" w:eastAsia="Times New Roman" w:hAnsiTheme="minorHAnsi" w:cstheme="minorHAnsi"/>
          <w:b/>
          <w:bCs/>
          <w:color w:val="76923C" w:themeColor="accent3" w:themeShade="BF"/>
          <w:sz w:val="26"/>
          <w:szCs w:val="26"/>
          <w:lang w:val="en-GB" w:eastAsia="en-US"/>
        </w:rPr>
      </w:pPr>
      <w:r w:rsidRPr="00192EA6">
        <w:rPr>
          <w:rFonts w:asciiTheme="minorHAnsi" w:eastAsia="Times New Roman" w:hAnsiTheme="minorHAnsi" w:cstheme="minorHAnsi"/>
          <w:b/>
          <w:bCs/>
          <w:color w:val="76923C" w:themeColor="accent3" w:themeShade="BF"/>
          <w:sz w:val="26"/>
          <w:szCs w:val="26"/>
          <w:lang w:val="en-GB" w:eastAsia="en-US"/>
        </w:rPr>
        <w:lastRenderedPageBreak/>
        <w:t xml:space="preserve">Help and Support </w:t>
      </w:r>
    </w:p>
    <w:p w:rsidR="00AA5895" w:rsidRPr="00192EA6" w:rsidRDefault="00AA5895" w:rsidP="00AA5895">
      <w:pPr>
        <w:spacing w:before="20" w:after="20"/>
        <w:ind w:left="720"/>
        <w:rPr>
          <w:rFonts w:asciiTheme="minorHAnsi" w:hAnsiTheme="minorHAnsi" w:cstheme="minorHAnsi"/>
          <w:color w:val="0000FF"/>
          <w:sz w:val="20"/>
          <w:u w:val="single"/>
          <w:lang w:val="en-GB"/>
        </w:rPr>
      </w:pPr>
      <w:bookmarkStart w:id="9" w:name="_Toc27475605"/>
      <w:bookmarkStart w:id="10" w:name="_Toc31701819"/>
      <w:r w:rsidRPr="00192EA6">
        <w:rPr>
          <w:rFonts w:asciiTheme="minorHAnsi" w:hAnsiTheme="minorHAnsi" w:cstheme="minorHAnsi"/>
          <w:sz w:val="20"/>
          <w:szCs w:val="20"/>
          <w:lang w:val="en-GB"/>
        </w:rPr>
        <w:t>Eureka AI Call</w:t>
      </w:r>
      <w:r w:rsidR="00CF14F8" w:rsidRPr="00192EA6">
        <w:rPr>
          <w:rFonts w:asciiTheme="minorHAnsi" w:hAnsiTheme="minorHAnsi" w:cstheme="minorHAnsi"/>
          <w:sz w:val="20"/>
          <w:szCs w:val="20"/>
          <w:lang w:val="en-GB"/>
        </w:rPr>
        <w:t>s</w:t>
      </w:r>
      <w:r w:rsidRPr="00192EA6">
        <w:rPr>
          <w:rFonts w:asciiTheme="minorHAnsi" w:hAnsiTheme="minorHAnsi" w:cstheme="minorHAnsi"/>
          <w:sz w:val="20"/>
          <w:szCs w:val="20"/>
          <w:lang w:val="en-GB"/>
        </w:rPr>
        <w:t xml:space="preserve"> home page:  </w:t>
      </w:r>
      <w:r w:rsidRPr="00192EA6">
        <w:rPr>
          <w:rFonts w:asciiTheme="minorHAnsi" w:hAnsiTheme="minorHAnsi" w:cstheme="minorHAnsi"/>
          <w:sz w:val="20"/>
          <w:szCs w:val="20"/>
          <w:lang w:val="en-GB"/>
        </w:rPr>
        <w:tab/>
      </w:r>
      <w:r w:rsidRPr="00192EA6">
        <w:rPr>
          <w:rFonts w:asciiTheme="minorHAnsi" w:hAnsiTheme="minorHAnsi" w:cstheme="minorHAnsi"/>
          <w:sz w:val="20"/>
          <w:szCs w:val="20"/>
          <w:lang w:val="en-GB"/>
        </w:rPr>
        <w:tab/>
      </w:r>
      <w:hyperlink r:id="rId20" w:history="1">
        <w:r w:rsidRPr="00192EA6">
          <w:rPr>
            <w:rFonts w:asciiTheme="minorHAnsi" w:hAnsiTheme="minorHAnsi" w:cstheme="minorHAnsi"/>
            <w:color w:val="0000FF"/>
            <w:sz w:val="20"/>
            <w:u w:val="single"/>
            <w:lang w:val="en-GB" w:eastAsia="es-ES"/>
          </w:rPr>
          <w:t>www.</w:t>
        </w:r>
        <w:r w:rsidRPr="00192EA6">
          <w:rPr>
            <w:rFonts w:asciiTheme="minorHAnsi" w:hAnsiTheme="minorHAnsi" w:cstheme="minorHAnsi"/>
            <w:color w:val="0000FF"/>
            <w:sz w:val="20"/>
            <w:u w:val="single"/>
            <w:lang w:val="en-GB"/>
          </w:rPr>
          <w:t>eureka-clusters-ai.eu</w:t>
        </w:r>
      </w:hyperlink>
    </w:p>
    <w:bookmarkEnd w:id="9"/>
    <w:bookmarkEnd w:id="10"/>
    <w:p w:rsidR="00AA5895" w:rsidRPr="00192EA6" w:rsidRDefault="00AA5895" w:rsidP="00AA5895">
      <w:pPr>
        <w:spacing w:before="20" w:after="20"/>
        <w:ind w:left="720"/>
        <w:rPr>
          <w:rFonts w:asciiTheme="minorHAnsi" w:hAnsiTheme="minorHAnsi" w:cstheme="minorHAnsi"/>
          <w:sz w:val="12"/>
          <w:szCs w:val="20"/>
          <w:lang w:val="en-GB"/>
        </w:rPr>
      </w:pPr>
    </w:p>
    <w:p w:rsidR="00AA5895" w:rsidRPr="00192EA6" w:rsidRDefault="00AA5895" w:rsidP="00AA5895">
      <w:pPr>
        <w:spacing w:before="20" w:after="20"/>
        <w:ind w:left="720"/>
        <w:rPr>
          <w:rFonts w:asciiTheme="minorHAnsi" w:hAnsiTheme="minorHAnsi" w:cstheme="minorHAnsi"/>
          <w:sz w:val="20"/>
          <w:lang w:val="en-GB" w:eastAsia="es-ES"/>
        </w:rPr>
      </w:pPr>
      <w:r w:rsidRPr="00192EA6">
        <w:rPr>
          <w:rFonts w:asciiTheme="minorHAnsi" w:hAnsiTheme="minorHAnsi" w:cstheme="minorHAnsi"/>
          <w:b/>
          <w:sz w:val="20"/>
          <w:szCs w:val="20"/>
          <w:lang w:val="en-GB"/>
        </w:rPr>
        <w:t>AI Call Contacts</w:t>
      </w:r>
      <w:r w:rsidRPr="00192EA6">
        <w:rPr>
          <w:rFonts w:asciiTheme="minorHAnsi" w:hAnsiTheme="minorHAnsi" w:cstheme="minorHAnsi"/>
          <w:sz w:val="20"/>
          <w:szCs w:val="20"/>
          <w:lang w:val="en-GB"/>
        </w:rPr>
        <w:t>:</w:t>
      </w:r>
      <w:r w:rsidRPr="00192EA6">
        <w:rPr>
          <w:rFonts w:asciiTheme="minorHAnsi" w:hAnsiTheme="minorHAnsi" w:cstheme="minorHAnsi"/>
          <w:sz w:val="20"/>
          <w:szCs w:val="20"/>
          <w:lang w:val="en-GB"/>
        </w:rPr>
        <w:tab/>
      </w:r>
      <w:r w:rsidRPr="00192EA6">
        <w:rPr>
          <w:rFonts w:asciiTheme="minorHAnsi" w:hAnsiTheme="minorHAnsi" w:cstheme="minorHAnsi"/>
          <w:sz w:val="20"/>
          <w:szCs w:val="20"/>
          <w:lang w:val="en-GB"/>
        </w:rPr>
        <w:tab/>
      </w:r>
      <w:r w:rsidRPr="00192EA6">
        <w:rPr>
          <w:rFonts w:asciiTheme="minorHAnsi" w:hAnsiTheme="minorHAnsi" w:cstheme="minorHAnsi"/>
          <w:sz w:val="20"/>
          <w:szCs w:val="20"/>
          <w:lang w:val="en-GB"/>
        </w:rPr>
        <w:tab/>
        <w:t xml:space="preserve"> </w:t>
      </w:r>
      <w:r w:rsidRPr="00192EA6">
        <w:rPr>
          <w:rFonts w:asciiTheme="minorHAnsi" w:hAnsiTheme="minorHAnsi" w:cstheme="minorHAnsi"/>
          <w:sz w:val="20"/>
          <w:szCs w:val="20"/>
          <w:lang w:val="en-GB"/>
        </w:rPr>
        <w:tab/>
      </w:r>
      <w:hyperlink r:id="rId21" w:history="1">
        <w:r w:rsidRPr="00192EA6">
          <w:rPr>
            <w:rFonts w:asciiTheme="minorHAnsi" w:hAnsiTheme="minorHAnsi" w:cstheme="minorHAnsi"/>
            <w:color w:val="0000FF"/>
            <w:sz w:val="20"/>
            <w:u w:val="single"/>
            <w:lang w:val="en-GB" w:eastAsia="es-ES"/>
          </w:rPr>
          <w:t>www.</w:t>
        </w:r>
        <w:r w:rsidRPr="00192EA6">
          <w:rPr>
            <w:rFonts w:asciiTheme="minorHAnsi" w:hAnsiTheme="minorHAnsi" w:cstheme="minorHAnsi"/>
            <w:color w:val="0000FF"/>
            <w:sz w:val="20"/>
            <w:u w:val="single"/>
            <w:lang w:val="en-GB"/>
          </w:rPr>
          <w:t>eureka-clusters-ai.eu</w:t>
        </w:r>
        <w:r w:rsidRPr="00192EA6">
          <w:rPr>
            <w:rFonts w:asciiTheme="minorHAnsi" w:hAnsiTheme="minorHAnsi" w:cstheme="minorHAnsi"/>
            <w:color w:val="0000FF"/>
            <w:sz w:val="20"/>
            <w:u w:val="single"/>
            <w:lang w:val="en-GB" w:eastAsia="es-ES"/>
          </w:rPr>
          <w:t>/contacts</w:t>
        </w:r>
      </w:hyperlink>
    </w:p>
    <w:p w:rsidR="00AA5895" w:rsidRPr="00192EA6" w:rsidRDefault="00AA5895" w:rsidP="00AA5895">
      <w:pPr>
        <w:spacing w:before="20" w:after="20"/>
        <w:ind w:left="720"/>
        <w:rPr>
          <w:rFonts w:asciiTheme="minorHAnsi" w:hAnsiTheme="minorHAnsi" w:cstheme="minorHAnsi"/>
          <w:sz w:val="12"/>
          <w:szCs w:val="20"/>
          <w:lang w:val="en-GB"/>
        </w:rPr>
      </w:pPr>
    </w:p>
    <w:p w:rsidR="00AA5895" w:rsidRPr="00192EA6" w:rsidRDefault="00AA5895" w:rsidP="00AA5895">
      <w:pPr>
        <w:spacing w:before="20" w:after="20"/>
        <w:ind w:left="720"/>
        <w:rPr>
          <w:rFonts w:asciiTheme="minorHAnsi" w:hAnsiTheme="minorHAnsi" w:cstheme="minorHAnsi"/>
          <w:sz w:val="20"/>
          <w:szCs w:val="20"/>
          <w:lang w:val="en-GB"/>
        </w:rPr>
      </w:pPr>
      <w:r w:rsidRPr="00192EA6">
        <w:rPr>
          <w:rFonts w:asciiTheme="minorHAnsi" w:hAnsiTheme="minorHAnsi" w:cstheme="minorHAnsi"/>
          <w:sz w:val="20"/>
          <w:szCs w:val="20"/>
          <w:lang w:val="en-GB"/>
        </w:rPr>
        <w:t>CELTIC-NEXT Contact:</w:t>
      </w:r>
      <w:r w:rsidRPr="00192EA6">
        <w:rPr>
          <w:rFonts w:asciiTheme="minorHAnsi" w:hAnsiTheme="minorHAnsi" w:cstheme="minorHAnsi"/>
          <w:sz w:val="20"/>
          <w:szCs w:val="20"/>
          <w:lang w:val="en-GB"/>
        </w:rPr>
        <w:tab/>
      </w:r>
      <w:r w:rsidRPr="00192EA6">
        <w:rPr>
          <w:rFonts w:asciiTheme="minorHAnsi" w:hAnsiTheme="minorHAnsi" w:cstheme="minorHAnsi"/>
          <w:sz w:val="20"/>
          <w:szCs w:val="20"/>
          <w:lang w:val="en-GB"/>
        </w:rPr>
        <w:tab/>
      </w:r>
      <w:r w:rsidRPr="00192EA6">
        <w:rPr>
          <w:rFonts w:asciiTheme="minorHAnsi" w:hAnsiTheme="minorHAnsi" w:cstheme="minorHAnsi"/>
          <w:sz w:val="20"/>
          <w:szCs w:val="20"/>
          <w:lang w:val="en-GB"/>
        </w:rPr>
        <w:tab/>
      </w:r>
      <w:hyperlink r:id="rId22" w:history="1">
        <w:r w:rsidRPr="00192EA6">
          <w:rPr>
            <w:rFonts w:asciiTheme="minorHAnsi" w:hAnsiTheme="minorHAnsi" w:cstheme="minorHAnsi"/>
            <w:color w:val="0000FF"/>
            <w:sz w:val="20"/>
            <w:szCs w:val="20"/>
            <w:u w:val="single"/>
            <w:lang w:val="en-GB"/>
          </w:rPr>
          <w:t>www.celticnext.eu/management-and-celtic-office/</w:t>
        </w:r>
      </w:hyperlink>
      <w:r w:rsidRPr="00192EA6">
        <w:rPr>
          <w:rFonts w:asciiTheme="minorHAnsi" w:hAnsiTheme="minorHAnsi" w:cstheme="minorHAnsi"/>
          <w:sz w:val="20"/>
          <w:szCs w:val="20"/>
          <w:lang w:val="en-GB"/>
        </w:rPr>
        <w:t xml:space="preserve"> </w:t>
      </w:r>
      <w:r w:rsidRPr="00192EA6">
        <w:rPr>
          <w:rFonts w:asciiTheme="minorHAnsi" w:hAnsiTheme="minorHAnsi" w:cstheme="minorHAnsi"/>
          <w:sz w:val="20"/>
          <w:szCs w:val="20"/>
        </w:rPr>
        <w:t xml:space="preserve"> </w:t>
      </w:r>
      <w:r w:rsidRPr="00192EA6">
        <w:rPr>
          <w:rFonts w:asciiTheme="minorHAnsi" w:hAnsiTheme="minorHAnsi" w:cstheme="minorHAnsi"/>
          <w:sz w:val="20"/>
          <w:szCs w:val="20"/>
          <w:lang w:val="en-GB"/>
        </w:rPr>
        <w:t xml:space="preserve"> </w:t>
      </w:r>
    </w:p>
    <w:p w:rsidR="00AA5895" w:rsidRPr="00192EA6" w:rsidRDefault="00AA5895" w:rsidP="00AA5895">
      <w:pPr>
        <w:spacing w:before="20" w:after="20"/>
        <w:ind w:left="720"/>
        <w:rPr>
          <w:rFonts w:asciiTheme="minorHAnsi" w:hAnsiTheme="minorHAnsi" w:cstheme="minorHAnsi"/>
          <w:sz w:val="20"/>
          <w:szCs w:val="20"/>
          <w:lang w:val="fr-FR"/>
        </w:rPr>
      </w:pPr>
      <w:r w:rsidRPr="00192EA6">
        <w:rPr>
          <w:rFonts w:asciiTheme="minorHAnsi" w:hAnsiTheme="minorHAnsi" w:cstheme="minorHAnsi"/>
          <w:sz w:val="20"/>
          <w:szCs w:val="20"/>
          <w:lang w:val="fr-FR"/>
        </w:rPr>
        <w:t>EURIPIDES</w:t>
      </w:r>
      <w:r w:rsidRPr="00192EA6">
        <w:rPr>
          <w:rFonts w:asciiTheme="minorHAnsi" w:hAnsiTheme="minorHAnsi" w:cstheme="minorHAnsi"/>
          <w:sz w:val="20"/>
          <w:szCs w:val="20"/>
          <w:vertAlign w:val="superscript"/>
          <w:lang w:val="fr-FR"/>
        </w:rPr>
        <w:t xml:space="preserve">2 </w:t>
      </w:r>
      <w:r w:rsidRPr="00192EA6">
        <w:rPr>
          <w:rFonts w:asciiTheme="minorHAnsi" w:hAnsiTheme="minorHAnsi" w:cstheme="minorHAnsi"/>
          <w:sz w:val="20"/>
          <w:szCs w:val="20"/>
          <w:lang w:val="fr-FR"/>
        </w:rPr>
        <w:t xml:space="preserve"> Contact:            </w:t>
      </w:r>
      <w:r w:rsidRPr="00192EA6">
        <w:rPr>
          <w:rFonts w:asciiTheme="minorHAnsi" w:hAnsiTheme="minorHAnsi" w:cstheme="minorHAnsi"/>
          <w:sz w:val="20"/>
          <w:szCs w:val="20"/>
          <w:lang w:val="fr-FR"/>
        </w:rPr>
        <w:tab/>
      </w:r>
      <w:r w:rsidRPr="00192EA6">
        <w:rPr>
          <w:rFonts w:asciiTheme="minorHAnsi" w:hAnsiTheme="minorHAnsi" w:cstheme="minorHAnsi"/>
          <w:sz w:val="20"/>
          <w:szCs w:val="20"/>
          <w:lang w:val="fr-FR"/>
        </w:rPr>
        <w:tab/>
      </w:r>
      <w:hyperlink r:id="rId23" w:history="1">
        <w:r w:rsidRPr="00192EA6">
          <w:rPr>
            <w:rFonts w:asciiTheme="minorHAnsi" w:hAnsiTheme="minorHAnsi" w:cstheme="minorHAnsi"/>
            <w:color w:val="0000FF"/>
            <w:sz w:val="20"/>
            <w:szCs w:val="20"/>
            <w:u w:val="single"/>
            <w:lang w:val="fr-FR"/>
          </w:rPr>
          <w:t>www.euripides-eureka.eu/2/contacts</w:t>
        </w:r>
      </w:hyperlink>
      <w:r w:rsidRPr="00192EA6">
        <w:rPr>
          <w:rFonts w:asciiTheme="minorHAnsi" w:hAnsiTheme="minorHAnsi" w:cstheme="minorHAnsi"/>
          <w:sz w:val="20"/>
          <w:szCs w:val="20"/>
          <w:lang w:val="fr-FR"/>
        </w:rPr>
        <w:t xml:space="preserve">  </w:t>
      </w:r>
      <w:r w:rsidRPr="00192EA6">
        <w:rPr>
          <w:rFonts w:asciiTheme="minorHAnsi" w:hAnsiTheme="minorHAnsi" w:cstheme="minorHAnsi"/>
          <w:color w:val="0000FF"/>
          <w:sz w:val="20"/>
          <w:szCs w:val="20"/>
          <w:lang w:val="fr-FR"/>
        </w:rPr>
        <w:t xml:space="preserve">  </w:t>
      </w:r>
    </w:p>
    <w:p w:rsidR="00AA5895" w:rsidRPr="00192EA6" w:rsidRDefault="00AA5895" w:rsidP="00AA5895">
      <w:pPr>
        <w:spacing w:before="20" w:after="20"/>
        <w:ind w:left="720"/>
        <w:rPr>
          <w:rFonts w:asciiTheme="minorHAnsi" w:hAnsiTheme="minorHAnsi" w:cstheme="minorHAnsi"/>
          <w:sz w:val="20"/>
          <w:szCs w:val="20"/>
        </w:rPr>
      </w:pPr>
      <w:r w:rsidRPr="00192EA6">
        <w:rPr>
          <w:rFonts w:asciiTheme="minorHAnsi" w:hAnsiTheme="minorHAnsi" w:cstheme="minorHAnsi"/>
          <w:sz w:val="20"/>
          <w:szCs w:val="20"/>
        </w:rPr>
        <w:t>EUROGIA Contact:</w:t>
      </w:r>
      <w:r w:rsidRPr="00192EA6">
        <w:rPr>
          <w:rFonts w:asciiTheme="minorHAnsi" w:hAnsiTheme="minorHAnsi" w:cstheme="minorHAnsi"/>
          <w:sz w:val="20"/>
          <w:szCs w:val="20"/>
        </w:rPr>
        <w:tab/>
      </w:r>
      <w:r w:rsidRPr="00192EA6">
        <w:rPr>
          <w:rFonts w:asciiTheme="minorHAnsi" w:hAnsiTheme="minorHAnsi" w:cstheme="minorHAnsi"/>
          <w:sz w:val="20"/>
          <w:szCs w:val="20"/>
        </w:rPr>
        <w:tab/>
      </w:r>
      <w:r w:rsidRPr="00192EA6">
        <w:rPr>
          <w:rFonts w:asciiTheme="minorHAnsi" w:hAnsiTheme="minorHAnsi" w:cstheme="minorHAnsi"/>
          <w:sz w:val="20"/>
          <w:szCs w:val="20"/>
        </w:rPr>
        <w:tab/>
      </w:r>
      <w:hyperlink r:id="rId24" w:history="1">
        <w:r w:rsidRPr="00192EA6">
          <w:rPr>
            <w:rFonts w:asciiTheme="minorHAnsi" w:hAnsiTheme="minorHAnsi" w:cstheme="minorHAnsi"/>
            <w:color w:val="0000FF"/>
            <w:sz w:val="20"/>
            <w:szCs w:val="20"/>
            <w:u w:val="single"/>
          </w:rPr>
          <w:t>www.eurogia.com/contact-us.html</w:t>
        </w:r>
      </w:hyperlink>
      <w:r w:rsidRPr="00192EA6">
        <w:rPr>
          <w:rFonts w:asciiTheme="minorHAnsi" w:hAnsiTheme="minorHAnsi" w:cstheme="minorHAnsi"/>
          <w:sz w:val="20"/>
          <w:szCs w:val="20"/>
        </w:rPr>
        <w:t xml:space="preserve">   </w:t>
      </w:r>
    </w:p>
    <w:p w:rsidR="00AA5895" w:rsidRPr="00192EA6" w:rsidRDefault="00AA5895" w:rsidP="00AA5895">
      <w:pPr>
        <w:spacing w:before="20" w:after="20"/>
        <w:ind w:left="720"/>
        <w:rPr>
          <w:rFonts w:asciiTheme="minorHAnsi" w:hAnsiTheme="minorHAnsi" w:cstheme="minorHAnsi"/>
          <w:sz w:val="20"/>
          <w:szCs w:val="20"/>
        </w:rPr>
      </w:pPr>
      <w:r w:rsidRPr="00192EA6">
        <w:rPr>
          <w:rFonts w:asciiTheme="minorHAnsi" w:hAnsiTheme="minorHAnsi" w:cstheme="minorHAnsi"/>
          <w:sz w:val="20"/>
          <w:szCs w:val="20"/>
        </w:rPr>
        <w:t>ITEA3 Contact:</w:t>
      </w:r>
      <w:r w:rsidRPr="00192EA6">
        <w:rPr>
          <w:rFonts w:asciiTheme="minorHAnsi" w:hAnsiTheme="minorHAnsi" w:cstheme="minorHAnsi"/>
          <w:sz w:val="20"/>
          <w:szCs w:val="20"/>
        </w:rPr>
        <w:tab/>
      </w:r>
      <w:r w:rsidRPr="00192EA6">
        <w:rPr>
          <w:rFonts w:asciiTheme="minorHAnsi" w:hAnsiTheme="minorHAnsi" w:cstheme="minorHAnsi"/>
          <w:sz w:val="20"/>
          <w:szCs w:val="20"/>
        </w:rPr>
        <w:tab/>
      </w:r>
      <w:r w:rsidRPr="00192EA6">
        <w:rPr>
          <w:rFonts w:asciiTheme="minorHAnsi" w:hAnsiTheme="minorHAnsi" w:cstheme="minorHAnsi"/>
          <w:sz w:val="20"/>
          <w:szCs w:val="20"/>
        </w:rPr>
        <w:tab/>
      </w:r>
      <w:r w:rsidRPr="00192EA6">
        <w:rPr>
          <w:rFonts w:asciiTheme="minorHAnsi" w:hAnsiTheme="minorHAnsi" w:cstheme="minorHAnsi"/>
          <w:sz w:val="20"/>
          <w:szCs w:val="20"/>
        </w:rPr>
        <w:tab/>
      </w:r>
      <w:hyperlink r:id="rId25" w:history="1">
        <w:r w:rsidRPr="00192EA6">
          <w:rPr>
            <w:rFonts w:asciiTheme="minorHAnsi" w:hAnsiTheme="minorHAnsi" w:cstheme="minorHAnsi"/>
            <w:color w:val="0000FF"/>
            <w:sz w:val="20"/>
            <w:szCs w:val="20"/>
            <w:u w:val="single"/>
          </w:rPr>
          <w:t>itea3.org/contact.html</w:t>
        </w:r>
      </w:hyperlink>
      <w:r w:rsidRPr="00192EA6">
        <w:rPr>
          <w:rFonts w:asciiTheme="minorHAnsi" w:hAnsiTheme="minorHAnsi" w:cstheme="minorHAnsi"/>
          <w:sz w:val="20"/>
          <w:szCs w:val="20"/>
        </w:rPr>
        <w:t xml:space="preserve">   </w:t>
      </w:r>
    </w:p>
    <w:p w:rsidR="00AA5895" w:rsidRPr="00192EA6" w:rsidRDefault="00AA5895" w:rsidP="00AA5895">
      <w:pPr>
        <w:spacing w:before="20" w:after="20"/>
        <w:ind w:left="720"/>
        <w:rPr>
          <w:rFonts w:asciiTheme="minorHAnsi" w:hAnsiTheme="minorHAnsi" w:cstheme="minorHAnsi"/>
          <w:sz w:val="20"/>
          <w:szCs w:val="20"/>
          <w:lang w:val="fr-FR"/>
        </w:rPr>
      </w:pPr>
      <w:r w:rsidRPr="00192EA6">
        <w:rPr>
          <w:rFonts w:asciiTheme="minorHAnsi" w:hAnsiTheme="minorHAnsi" w:cstheme="minorHAnsi"/>
          <w:sz w:val="20"/>
          <w:szCs w:val="20"/>
          <w:lang w:val="fr-FR"/>
        </w:rPr>
        <w:t xml:space="preserve">PENTA Contact:  </w:t>
      </w:r>
      <w:r w:rsidRPr="00192EA6">
        <w:rPr>
          <w:rFonts w:asciiTheme="minorHAnsi" w:hAnsiTheme="minorHAnsi" w:cstheme="minorHAnsi"/>
          <w:sz w:val="20"/>
          <w:szCs w:val="20"/>
          <w:lang w:val="fr-FR"/>
        </w:rPr>
        <w:tab/>
      </w:r>
      <w:r w:rsidRPr="00192EA6">
        <w:rPr>
          <w:rFonts w:asciiTheme="minorHAnsi" w:hAnsiTheme="minorHAnsi" w:cstheme="minorHAnsi"/>
          <w:sz w:val="20"/>
          <w:szCs w:val="20"/>
          <w:lang w:val="fr-FR"/>
        </w:rPr>
        <w:tab/>
      </w:r>
      <w:r w:rsidRPr="00192EA6">
        <w:rPr>
          <w:rFonts w:asciiTheme="minorHAnsi" w:hAnsiTheme="minorHAnsi" w:cstheme="minorHAnsi"/>
          <w:sz w:val="20"/>
          <w:szCs w:val="20"/>
          <w:lang w:val="fr-FR"/>
        </w:rPr>
        <w:tab/>
      </w:r>
      <w:r w:rsidR="00192EA6">
        <w:rPr>
          <w:rFonts w:asciiTheme="minorHAnsi" w:hAnsiTheme="minorHAnsi" w:cstheme="minorHAnsi"/>
          <w:sz w:val="20"/>
          <w:szCs w:val="20"/>
          <w:lang w:val="fr-FR"/>
        </w:rPr>
        <w:tab/>
      </w:r>
      <w:hyperlink r:id="rId26" w:history="1">
        <w:r w:rsidRPr="00192EA6">
          <w:rPr>
            <w:rFonts w:asciiTheme="minorHAnsi" w:hAnsiTheme="minorHAnsi" w:cstheme="minorHAnsi"/>
            <w:color w:val="0000FF"/>
            <w:sz w:val="20"/>
            <w:szCs w:val="20"/>
            <w:u w:val="single"/>
            <w:lang w:val="fr-FR"/>
          </w:rPr>
          <w:t>www.penta-eureka.eu/contact/local_index.php</w:t>
        </w:r>
      </w:hyperlink>
      <w:r w:rsidRPr="00192EA6">
        <w:rPr>
          <w:rFonts w:asciiTheme="minorHAnsi" w:hAnsiTheme="minorHAnsi" w:cstheme="minorHAnsi"/>
          <w:sz w:val="20"/>
          <w:szCs w:val="20"/>
          <w:lang w:val="fr-FR"/>
        </w:rPr>
        <w:t xml:space="preserve"> </w:t>
      </w:r>
    </w:p>
    <w:p w:rsidR="00AA5895" w:rsidRPr="00192EA6" w:rsidRDefault="00AA5895" w:rsidP="00AA5895">
      <w:pPr>
        <w:spacing w:before="20" w:after="20"/>
        <w:ind w:left="720"/>
        <w:rPr>
          <w:rFonts w:asciiTheme="minorHAnsi" w:hAnsiTheme="minorHAnsi" w:cstheme="minorHAnsi"/>
          <w:sz w:val="20"/>
          <w:szCs w:val="20"/>
          <w:lang w:val="de-DE"/>
        </w:rPr>
      </w:pPr>
      <w:r w:rsidRPr="00192EA6">
        <w:rPr>
          <w:rFonts w:asciiTheme="minorHAnsi" w:hAnsiTheme="minorHAnsi" w:cstheme="minorHAnsi"/>
          <w:i/>
          <w:noProof/>
          <w:sz w:val="20"/>
          <w:lang w:val="en-US" w:eastAsia="ko-KR"/>
        </w:rPr>
        <mc:AlternateContent>
          <mc:Choice Requires="wps">
            <w:drawing>
              <wp:anchor distT="0" distB="0" distL="114300" distR="114300" simplePos="0" relativeHeight="251658752" behindDoc="0" locked="0" layoutInCell="1" allowOverlap="1" wp14:anchorId="22190BC2" wp14:editId="35E4C3AE">
                <wp:simplePos x="0" y="0"/>
                <wp:positionH relativeFrom="column">
                  <wp:posOffset>227965</wp:posOffset>
                </wp:positionH>
                <wp:positionV relativeFrom="paragraph">
                  <wp:posOffset>382905</wp:posOffset>
                </wp:positionV>
                <wp:extent cx="5374640" cy="361950"/>
                <wp:effectExtent l="0" t="0" r="16510"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4640" cy="361950"/>
                        </a:xfrm>
                        <a:prstGeom prst="rect">
                          <a:avLst/>
                        </a:prstGeom>
                        <a:solidFill>
                          <a:srgbClr val="FFFFFF"/>
                        </a:solidFill>
                        <a:ln w="9525">
                          <a:solidFill>
                            <a:srgbClr val="000000"/>
                          </a:solidFill>
                          <a:miter lim="800000"/>
                          <a:headEnd/>
                          <a:tailEnd/>
                        </a:ln>
                      </wps:spPr>
                      <wps:txbx>
                        <w:txbxContent>
                          <w:p w:rsidR="00AA5895" w:rsidRPr="00ED1383" w:rsidRDefault="00AA5895" w:rsidP="00AA5895">
                            <w:pPr>
                              <w:pStyle w:val="4"/>
                              <w:spacing w:before="0" w:after="0"/>
                              <w:jc w:val="center"/>
                              <w:rPr>
                                <w:i w:val="0"/>
                                <w:color w:val="002060"/>
                                <w:sz w:val="28"/>
                              </w:rPr>
                            </w:pPr>
                            <w:r w:rsidRPr="00ED1383">
                              <w:rPr>
                                <w:i w:val="0"/>
                                <w:color w:val="002060"/>
                                <w:sz w:val="28"/>
                              </w:rPr>
                              <w:t xml:space="preserve">Proposal Submission Date:            </w:t>
                            </w:r>
                            <w:r>
                              <w:rPr>
                                <w:i w:val="0"/>
                                <w:color w:val="002060"/>
                                <w:sz w:val="28"/>
                              </w:rPr>
                              <w:t xml:space="preserve">28 </w:t>
                            </w:r>
                            <w:r w:rsidRPr="00ED1383">
                              <w:rPr>
                                <w:i w:val="0"/>
                                <w:color w:val="002060"/>
                                <w:sz w:val="28"/>
                              </w:rPr>
                              <w:t>June 202</w:t>
                            </w:r>
                            <w:r>
                              <w:rPr>
                                <w:i w:val="0"/>
                                <w:color w:val="002060"/>
                                <w:sz w:val="28"/>
                              </w:rPr>
                              <w:t>1</w:t>
                            </w:r>
                            <w:r w:rsidR="00CC1717">
                              <w:rPr>
                                <w:i w:val="0"/>
                                <w:color w:val="002060"/>
                                <w:sz w:val="28"/>
                              </w:rPr>
                              <w:t xml:space="preserve"> (17:00 CEST)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190BC2" id="Text Box 3" o:spid="_x0000_s1028" type="#_x0000_t202" style="position:absolute;left:0;text-align:left;margin-left:17.95pt;margin-top:30.15pt;width:423.2pt;height:2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">
                <v:textbox>
                  <w:txbxContent>
                    <w:p w:rsidR="00AA5895" w:rsidRPr="00ED1383" w:rsidRDefault="00AA5895" w:rsidP="00AA5895">
                      <w:pPr>
                        <w:pStyle w:val="4"/>
                        <w:spacing w:before="0" w:after="0"/>
                        <w:jc w:val="center"/>
                        <w:rPr>
                          <w:i w:val="0"/>
                          <w:color w:val="002060"/>
                          <w:sz w:val="28"/>
                        </w:rPr>
                      </w:pPr>
                      <w:r w:rsidRPr="00ED1383">
                        <w:rPr>
                          <w:i w:val="0"/>
                          <w:color w:val="002060"/>
                          <w:sz w:val="28"/>
                        </w:rPr>
                        <w:t xml:space="preserve">Proposal Submission Date:            </w:t>
                      </w:r>
                      <w:r>
                        <w:rPr>
                          <w:i w:val="0"/>
                          <w:color w:val="002060"/>
                          <w:sz w:val="28"/>
                        </w:rPr>
                        <w:t xml:space="preserve">28 </w:t>
                      </w:r>
                      <w:r w:rsidRPr="00ED1383">
                        <w:rPr>
                          <w:i w:val="0"/>
                          <w:color w:val="002060"/>
                          <w:sz w:val="28"/>
                        </w:rPr>
                        <w:t>June 202</w:t>
                      </w:r>
                      <w:r>
                        <w:rPr>
                          <w:i w:val="0"/>
                          <w:color w:val="002060"/>
                          <w:sz w:val="28"/>
                        </w:rPr>
                        <w:t>1</w:t>
                      </w:r>
                      <w:r w:rsidR="00CC1717">
                        <w:rPr>
                          <w:i w:val="0"/>
                          <w:color w:val="002060"/>
                          <w:sz w:val="28"/>
                        </w:rPr>
                        <w:t xml:space="preserve"> (17:00 CEST)</w:t>
                      </w:r>
                    </w:p>
                  </w:txbxContent>
                </v:textbox>
                <w10:wrap type="square"/>
              </v:shape>
            </w:pict>
          </mc:Fallback>
        </mc:AlternateContent>
      </w:r>
      <w:r w:rsidRPr="00192EA6">
        <w:rPr>
          <w:rFonts w:asciiTheme="minorHAnsi" w:hAnsiTheme="minorHAnsi" w:cstheme="minorHAnsi"/>
          <w:sz w:val="20"/>
          <w:szCs w:val="20"/>
          <w:lang w:val="de-DE"/>
        </w:rPr>
        <w:t>SMART Contact:</w:t>
      </w:r>
      <w:r w:rsidRPr="00192EA6">
        <w:rPr>
          <w:rFonts w:asciiTheme="minorHAnsi" w:hAnsiTheme="minorHAnsi" w:cstheme="minorHAnsi"/>
          <w:sz w:val="20"/>
          <w:szCs w:val="20"/>
          <w:lang w:val="de-DE"/>
        </w:rPr>
        <w:tab/>
      </w:r>
      <w:r w:rsidRPr="00192EA6">
        <w:rPr>
          <w:rFonts w:asciiTheme="minorHAnsi" w:hAnsiTheme="minorHAnsi" w:cstheme="minorHAnsi"/>
          <w:sz w:val="20"/>
          <w:szCs w:val="20"/>
          <w:lang w:val="de-DE"/>
        </w:rPr>
        <w:tab/>
      </w:r>
      <w:r w:rsidRPr="00192EA6">
        <w:rPr>
          <w:rFonts w:asciiTheme="minorHAnsi" w:hAnsiTheme="minorHAnsi" w:cstheme="minorHAnsi"/>
          <w:sz w:val="20"/>
          <w:szCs w:val="20"/>
          <w:lang w:val="de-DE"/>
        </w:rPr>
        <w:tab/>
      </w:r>
      <w:r w:rsidRPr="00192EA6">
        <w:rPr>
          <w:rFonts w:asciiTheme="minorHAnsi" w:hAnsiTheme="minorHAnsi" w:cstheme="minorHAnsi"/>
          <w:sz w:val="20"/>
          <w:szCs w:val="20"/>
          <w:lang w:val="de-DE"/>
        </w:rPr>
        <w:tab/>
      </w:r>
      <w:hyperlink r:id="rId27" w:history="1">
        <w:r w:rsidRPr="00192EA6">
          <w:rPr>
            <w:rFonts w:asciiTheme="minorHAnsi" w:hAnsiTheme="minorHAnsi" w:cstheme="minorHAnsi"/>
            <w:color w:val="0000FF"/>
            <w:sz w:val="20"/>
            <w:szCs w:val="20"/>
            <w:u w:val="single"/>
            <w:lang w:val="de-DE"/>
          </w:rPr>
          <w:t>www.smarteureka.com/en/contact/</w:t>
        </w:r>
      </w:hyperlink>
      <w:r w:rsidRPr="00192EA6">
        <w:rPr>
          <w:rFonts w:asciiTheme="minorHAnsi" w:hAnsiTheme="minorHAnsi" w:cstheme="minorHAnsi"/>
          <w:sz w:val="20"/>
          <w:szCs w:val="20"/>
          <w:lang w:val="de-DE"/>
        </w:rPr>
        <w:t xml:space="preserve"> </w:t>
      </w:r>
      <w:r w:rsidRPr="00192EA6">
        <w:rPr>
          <w:rFonts w:asciiTheme="minorHAnsi" w:hAnsiTheme="minorHAnsi" w:cstheme="minorHAnsi"/>
          <w:sz w:val="20"/>
          <w:szCs w:val="20"/>
          <w:lang w:val="de-DE"/>
        </w:rPr>
        <w:tab/>
      </w:r>
    </w:p>
    <w:sectPr w:rsidR="00AA5895" w:rsidRPr="00192EA6" w:rsidSect="006F21C7">
      <w:headerReference w:type="even" r:id="rId28"/>
      <w:headerReference w:type="default" r:id="rId29"/>
      <w:footerReference w:type="default" r:id="rId30"/>
      <w:headerReference w:type="first" r:id="rId31"/>
      <w:pgSz w:w="11906" w:h="16838"/>
      <w:pgMar w:top="1245" w:right="1274" w:bottom="1134" w:left="1276" w:header="567" w:footer="15"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6BB968" w16cex:dateUtc="2020-11-27T16:44:00Z"/>
  <w16cex:commentExtensible w16cex:durableId="236BB9AB" w16cex:dateUtc="2020-11-27T16:45:00Z"/>
  <w16cex:commentExtensible w16cex:durableId="236BBA7B" w16cex:dateUtc="2020-11-27T16:48:00Z"/>
  <w16cex:commentExtensible w16cex:durableId="236F688A" w16cex:dateUtc="2020-11-30T11:48:00Z"/>
  <w16cex:commentExtensible w16cex:durableId="236BBB72" w16cex:dateUtc="2020-11-27T16:52:00Z"/>
  <w16cex:commentExtensible w16cex:durableId="236F65E6" w16cex:dateUtc="2020-11-30T11:36:00Z"/>
  <w16cex:commentExtensible w16cex:durableId="236BBBBB" w16cex:dateUtc="2020-11-27T16:54:00Z"/>
  <w16cex:commentExtensible w16cex:durableId="236F6747" w16cex:dateUtc="2020-11-30T11:42:00Z"/>
  <w16cex:commentExtensible w16cex:durableId="236BBBD7" w16cex:dateUtc="2020-11-27T16:5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308" w:rsidRDefault="00792308" w:rsidP="001D5C38">
      <w:r>
        <w:separator/>
      </w:r>
    </w:p>
  </w:endnote>
  <w:endnote w:type="continuationSeparator" w:id="0">
    <w:p w:rsidR="00792308" w:rsidRDefault="00792308" w:rsidP="001D5C38">
      <w:r>
        <w:continuationSeparator/>
      </w:r>
    </w:p>
  </w:endnote>
  <w:endnote w:type="continuationNotice" w:id="1">
    <w:p w:rsidR="00792308" w:rsidRDefault="0079230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unito Sans">
    <w:altName w:val="Courier New"/>
    <w:charset w:val="00"/>
    <w:family w:val="auto"/>
    <w:pitch w:val="variable"/>
    <w:sig w:usb0="00000001" w:usb1="00000001" w:usb2="00000000" w:usb3="00000000" w:csb0="00000193"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0B2" w:rsidRPr="00A200F4" w:rsidRDefault="00FF16DC" w:rsidP="00FF16DC">
    <w:pPr>
      <w:pStyle w:val="a5"/>
      <w:jc w:val="center"/>
      <w:rPr>
        <w:rFonts w:ascii="Garamond" w:hAnsi="Garamond"/>
        <w:sz w:val="16"/>
      </w:rPr>
    </w:pPr>
    <w:r>
      <w:rPr>
        <w:noProof/>
        <w:lang w:val="en-US" w:eastAsia="ko-KR"/>
      </w:rPr>
      <w:drawing>
        <wp:anchor distT="0" distB="0" distL="114300" distR="114300" simplePos="0" relativeHeight="251669504" behindDoc="0" locked="0" layoutInCell="1" allowOverlap="1" wp14:anchorId="09D03DBA" wp14:editId="14DCC138">
          <wp:simplePos x="0" y="0"/>
          <wp:positionH relativeFrom="column">
            <wp:posOffset>4097020</wp:posOffset>
          </wp:positionH>
          <wp:positionV relativeFrom="paragraph">
            <wp:posOffset>179705</wp:posOffset>
          </wp:positionV>
          <wp:extent cx="868680" cy="43624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436245"/>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Garamond" w:hAnsi="Garamond"/>
          <w:sz w:val="16"/>
        </w:rPr>
        <w:id w:val="-791438061"/>
        <w:docPartObj>
          <w:docPartGallery w:val="Page Numbers (Bottom of Page)"/>
          <w:docPartUnique/>
        </w:docPartObj>
      </w:sdtPr>
      <w:sdtEndPr/>
      <w:sdtContent>
        <w:r w:rsidR="00F960B2" w:rsidRPr="00A200F4">
          <w:rPr>
            <w:rFonts w:ascii="Garamond" w:hAnsi="Garamond"/>
            <w:sz w:val="16"/>
          </w:rPr>
          <w:t>This</w:t>
        </w:r>
        <w:r w:rsidR="00185290" w:rsidRPr="00A200F4">
          <w:rPr>
            <w:rFonts w:ascii="Garamond" w:hAnsi="Garamond"/>
            <w:sz w:val="16"/>
          </w:rPr>
          <w:t xml:space="preserve"> </w:t>
        </w:r>
        <w:r w:rsidR="00A200F4" w:rsidRPr="00A200F4">
          <w:rPr>
            <w:rFonts w:ascii="Garamond" w:hAnsi="Garamond"/>
            <w:sz w:val="16"/>
          </w:rPr>
          <w:t>Eureka</w:t>
        </w:r>
        <w:r w:rsidR="00BD38A0" w:rsidRPr="00A200F4">
          <w:rPr>
            <w:rFonts w:ascii="Garamond" w:hAnsi="Garamond"/>
            <w:sz w:val="16"/>
          </w:rPr>
          <w:t xml:space="preserve"> Clusters</w:t>
        </w:r>
        <w:r w:rsidR="00185290" w:rsidRPr="00A200F4">
          <w:rPr>
            <w:rFonts w:ascii="Garamond" w:hAnsi="Garamond"/>
            <w:sz w:val="16"/>
          </w:rPr>
          <w:t xml:space="preserve"> </w:t>
        </w:r>
        <w:r w:rsidR="00843F22" w:rsidRPr="00843F22">
          <w:rPr>
            <w:rFonts w:ascii="Garamond" w:hAnsi="Garamond"/>
            <w:sz w:val="16"/>
          </w:rPr>
          <w:t>2nd AI call</w:t>
        </w:r>
        <w:r w:rsidR="002D07B0" w:rsidRPr="00A200F4">
          <w:rPr>
            <w:rFonts w:ascii="Garamond" w:hAnsi="Garamond"/>
            <w:sz w:val="16"/>
          </w:rPr>
          <w:t xml:space="preserve"> </w:t>
        </w:r>
        <w:r w:rsidR="00F960B2" w:rsidRPr="00A200F4">
          <w:rPr>
            <w:rFonts w:ascii="Garamond" w:hAnsi="Garamond"/>
            <w:sz w:val="16"/>
          </w:rPr>
          <w:t>is joint</w:t>
        </w:r>
        <w:r w:rsidR="0061688E" w:rsidRPr="00A200F4">
          <w:rPr>
            <w:rFonts w:ascii="Garamond" w:hAnsi="Garamond"/>
            <w:sz w:val="16"/>
          </w:rPr>
          <w:t xml:space="preserve">ly </w:t>
        </w:r>
        <w:r w:rsidR="002D07B0" w:rsidRPr="00A200F4">
          <w:rPr>
            <w:rFonts w:ascii="Garamond" w:hAnsi="Garamond"/>
            <w:sz w:val="16"/>
          </w:rPr>
          <w:t xml:space="preserve">prepared, </w:t>
        </w:r>
        <w:r w:rsidR="0061688E" w:rsidRPr="00A200F4">
          <w:rPr>
            <w:rFonts w:ascii="Garamond" w:hAnsi="Garamond"/>
            <w:sz w:val="16"/>
          </w:rPr>
          <w:t xml:space="preserve">promoted and </w:t>
        </w:r>
        <w:r w:rsidR="00F960B2" w:rsidRPr="00A200F4">
          <w:rPr>
            <w:rFonts w:ascii="Garamond" w:hAnsi="Garamond"/>
            <w:sz w:val="16"/>
          </w:rPr>
          <w:t xml:space="preserve">supported by the </w:t>
        </w:r>
      </w:sdtContent>
    </w:sdt>
    <w:r w:rsidR="00F960B2" w:rsidRPr="00A200F4">
      <w:rPr>
        <w:rFonts w:ascii="Garamond" w:hAnsi="Garamond"/>
        <w:sz w:val="16"/>
      </w:rPr>
      <w:t xml:space="preserve">following </w:t>
    </w:r>
    <w:r w:rsidR="000A5E8F" w:rsidRPr="00A200F4">
      <w:rPr>
        <w:rFonts w:ascii="Garamond" w:hAnsi="Garamond"/>
        <w:sz w:val="16"/>
      </w:rPr>
      <w:t>Eureka</w:t>
    </w:r>
    <w:r w:rsidR="00F960B2" w:rsidRPr="00A200F4">
      <w:rPr>
        <w:rFonts w:ascii="Garamond" w:hAnsi="Garamond"/>
        <w:sz w:val="16"/>
      </w:rPr>
      <w:t xml:space="preserve"> clusters:</w:t>
    </w:r>
  </w:p>
  <w:p w:rsidR="00F960B2" w:rsidRPr="00F960B2" w:rsidRDefault="00FF16DC" w:rsidP="00FF16DC">
    <w:pPr>
      <w:pStyle w:val="a5"/>
      <w:tabs>
        <w:tab w:val="clear" w:pos="9072"/>
        <w:tab w:val="right" w:pos="9923"/>
      </w:tabs>
      <w:ind w:left="-720"/>
    </w:pPr>
    <w:r>
      <w:rPr>
        <w:noProof/>
        <w:lang w:val="en-US" w:eastAsia="ko-KR"/>
      </w:rPr>
      <w:drawing>
        <wp:anchor distT="0" distB="0" distL="114300" distR="114300" simplePos="0" relativeHeight="251672576" behindDoc="0" locked="0" layoutInCell="1" allowOverlap="1" wp14:anchorId="5CB94457" wp14:editId="4A7FA48E">
          <wp:simplePos x="0" y="0"/>
          <wp:positionH relativeFrom="column">
            <wp:posOffset>1018540</wp:posOffset>
          </wp:positionH>
          <wp:positionV relativeFrom="paragraph">
            <wp:posOffset>19685</wp:posOffset>
          </wp:positionV>
          <wp:extent cx="859790" cy="341630"/>
          <wp:effectExtent l="0" t="0" r="0" b="1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9790" cy="34163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ko-KR"/>
      </w:rPr>
      <w:drawing>
        <wp:anchor distT="0" distB="0" distL="114300" distR="114300" simplePos="0" relativeHeight="251671552" behindDoc="0" locked="0" layoutInCell="1" allowOverlap="1" wp14:anchorId="652A7F6D" wp14:editId="2A6771C2">
          <wp:simplePos x="0" y="0"/>
          <wp:positionH relativeFrom="column">
            <wp:posOffset>1971040</wp:posOffset>
          </wp:positionH>
          <wp:positionV relativeFrom="paragraph">
            <wp:posOffset>65405</wp:posOffset>
          </wp:positionV>
          <wp:extent cx="914400" cy="29273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14400" cy="29273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ko-KR"/>
      </w:rPr>
      <w:drawing>
        <wp:anchor distT="0" distB="0" distL="114300" distR="114300" simplePos="0" relativeHeight="251670528" behindDoc="0" locked="0" layoutInCell="1" allowOverlap="1" wp14:anchorId="5D83EE4D" wp14:editId="2959DD1C">
          <wp:simplePos x="0" y="0"/>
          <wp:positionH relativeFrom="column">
            <wp:posOffset>2992120</wp:posOffset>
          </wp:positionH>
          <wp:positionV relativeFrom="paragraph">
            <wp:posOffset>103505</wp:posOffset>
          </wp:positionV>
          <wp:extent cx="1066800" cy="2374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800" cy="2374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ko-KR"/>
      </w:rPr>
      <w:drawing>
        <wp:anchor distT="0" distB="0" distL="114300" distR="114300" simplePos="0" relativeHeight="251668480" behindDoc="0" locked="0" layoutInCell="1" allowOverlap="1" wp14:anchorId="77844C8A" wp14:editId="29795461">
          <wp:simplePos x="0" y="0"/>
          <wp:positionH relativeFrom="column">
            <wp:posOffset>5095240</wp:posOffset>
          </wp:positionH>
          <wp:positionV relativeFrom="paragraph">
            <wp:posOffset>112395</wp:posOffset>
          </wp:positionV>
          <wp:extent cx="895985" cy="219710"/>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95985" cy="219710"/>
                  </a:xfrm>
                  <a:prstGeom prst="rect">
                    <a:avLst/>
                  </a:prstGeom>
                  <a:noFill/>
                </pic:spPr>
              </pic:pic>
            </a:graphicData>
          </a:graphic>
          <wp14:sizeRelH relativeFrom="page">
            <wp14:pctWidth>0</wp14:pctWidth>
          </wp14:sizeRelH>
          <wp14:sizeRelV relativeFrom="page">
            <wp14:pctHeight>0</wp14:pctHeight>
          </wp14:sizeRelV>
        </wp:anchor>
      </w:drawing>
    </w:r>
    <w:r w:rsidR="00BF64B8">
      <w:rPr>
        <w:noProof/>
        <w:lang w:val="en-US" w:eastAsia="ko-KR"/>
      </w:rPr>
      <w:drawing>
        <wp:inline distT="0" distB="0" distL="0" distR="0" wp14:anchorId="2EA6C5A9" wp14:editId="4EF9B59E">
          <wp:extent cx="1390650" cy="358248"/>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6093" cy="362226"/>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308" w:rsidRDefault="00792308" w:rsidP="001D5C38">
      <w:r>
        <w:separator/>
      </w:r>
    </w:p>
  </w:footnote>
  <w:footnote w:type="continuationSeparator" w:id="0">
    <w:p w:rsidR="00792308" w:rsidRDefault="00792308" w:rsidP="001D5C38">
      <w:r>
        <w:continuationSeparator/>
      </w:r>
    </w:p>
  </w:footnote>
  <w:footnote w:type="continuationNotice" w:id="1">
    <w:p w:rsidR="00792308" w:rsidRDefault="0079230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286" w:rsidRDefault="00792308" w:rsidP="001D5C38">
    <w:pPr>
      <w:pStyle w:val="a4"/>
    </w:pPr>
    <w:r>
      <w:rPr>
        <w:noProof/>
      </w:rPr>
      <w:pict w14:anchorId="5B8A12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015267" o:spid="_x0000_s2050" type="#_x0000_t75" alt="" style="position:absolute;left:0;text-align:left;margin-left:0;margin-top:0;width:700.75pt;height:482.85pt;z-index:-251650048;mso-wrap-edited:f;mso-width-percent:0;mso-height-percent:0;mso-position-horizontal:center;mso-position-horizontal-relative:margin;mso-position-vertical:center;mso-position-vertical-relative:margin;mso-width-percent:0;mso-height-percent:0" o:allowincell="f">
          <v:imagedata r:id="rId1" o:title="AI"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0B2" w:rsidRPr="00CF14F8" w:rsidRDefault="008774D2" w:rsidP="00FF16DC">
    <w:pPr>
      <w:jc w:val="right"/>
      <w:rPr>
        <w:color w:val="D6E3BC" w:themeColor="accent3" w:themeTint="66"/>
        <w:sz w:val="36"/>
        <w:szCs w:val="32"/>
      </w:rPr>
    </w:pPr>
    <w:r>
      <w:rPr>
        <w:rFonts w:ascii="Nunito Sans" w:hAnsi="Nunito Sans"/>
        <w:noProof/>
        <w:color w:val="71BD54"/>
        <w:sz w:val="52"/>
        <w:szCs w:val="52"/>
        <w:lang w:val="en-US" w:eastAsia="ko-KR"/>
      </w:rPr>
      <w:drawing>
        <wp:anchor distT="0" distB="0" distL="114300" distR="114300" simplePos="0" relativeHeight="251673600" behindDoc="0" locked="0" layoutInCell="1" allowOverlap="1" wp14:anchorId="6813C1EF" wp14:editId="5903E6E8">
          <wp:simplePos x="0" y="0"/>
          <wp:positionH relativeFrom="column">
            <wp:posOffset>-353060</wp:posOffset>
          </wp:positionH>
          <wp:positionV relativeFrom="paragraph">
            <wp:posOffset>-180561</wp:posOffset>
          </wp:positionV>
          <wp:extent cx="1325880" cy="478155"/>
          <wp:effectExtent l="0" t="0" r="7620" b="0"/>
          <wp:wrapNone/>
          <wp:docPr id="14" name="Picture 14" descr="C:\Users\david\AppData\Local\Temp\Rar$DI00.516\Eureka_Logo_Baseline_Horizontal_Color_Negative_RGB_Medi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vid\AppData\Local\Temp\Rar$DI00.516\Eureka_Logo_Baseline_Horizontal_Color_Negative_RGB_Medium.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25880" cy="47815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color w:val="F58850"/>
        <w:sz w:val="36"/>
        <w:szCs w:val="32"/>
        <w:lang w:val="en-US" w:eastAsia="ko-KR"/>
      </w:rPr>
      <mc:AlternateContent>
        <mc:Choice Requires="wps">
          <w:drawing>
            <wp:anchor distT="0" distB="0" distL="114300" distR="114300" simplePos="0" relativeHeight="251664383" behindDoc="1" locked="0" layoutInCell="1" allowOverlap="1" wp14:anchorId="6FBFFC45" wp14:editId="333DE1FF">
              <wp:simplePos x="0" y="0"/>
              <wp:positionH relativeFrom="column">
                <wp:posOffset>-908933</wp:posOffset>
              </wp:positionH>
              <wp:positionV relativeFrom="paragraph">
                <wp:posOffset>-389255</wp:posOffset>
              </wp:positionV>
              <wp:extent cx="7702550" cy="754380"/>
              <wp:effectExtent l="0" t="0" r="12700" b="26670"/>
              <wp:wrapNone/>
              <wp:docPr id="12" name="Rectangle 12"/>
              <wp:cNvGraphicFramePr/>
              <a:graphic xmlns:a="http://schemas.openxmlformats.org/drawingml/2006/main">
                <a:graphicData uri="http://schemas.microsoft.com/office/word/2010/wordprocessingShape">
                  <wps:wsp>
                    <wps:cNvSpPr/>
                    <wps:spPr>
                      <a:xfrm>
                        <a:off x="0" y="0"/>
                        <a:ext cx="7702550" cy="754380"/>
                      </a:xfrm>
                      <a:prstGeom prst="rect">
                        <a:avLst/>
                      </a:prstGeom>
                      <a:solidFill>
                        <a:srgbClr val="001848"/>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FED831" id="Rectangle 12" o:spid="_x0000_s1026" style="position:absolute;left:0;text-align:left;margin-left:-71.55pt;margin-top:-30.65pt;width:606.5pt;height:59.4pt;z-index:-2516520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" fillcolor="#001848" strokecolor="#002060" strokeweight="2pt"/>
          </w:pict>
        </mc:Fallback>
      </mc:AlternateContent>
    </w:r>
    <w:r w:rsidR="00FF16DC" w:rsidRPr="00CF14F8">
      <w:rPr>
        <w:b/>
        <w:bCs/>
        <w:color w:val="F58850"/>
        <w:sz w:val="36"/>
        <w:szCs w:val="32"/>
      </w:rPr>
      <w:t>2</w:t>
    </w:r>
    <w:r w:rsidR="00FF16DC" w:rsidRPr="00CF14F8">
      <w:rPr>
        <w:b/>
        <w:bCs/>
        <w:color w:val="F58850"/>
        <w:sz w:val="36"/>
        <w:szCs w:val="32"/>
        <w:vertAlign w:val="superscript"/>
      </w:rPr>
      <w:t>nd</w:t>
    </w:r>
    <w:r w:rsidR="00FF16DC" w:rsidRPr="00CF14F8">
      <w:rPr>
        <w:noProof/>
        <w:color w:val="F58850"/>
        <w:sz w:val="36"/>
        <w:szCs w:val="32"/>
      </w:rPr>
      <w:t xml:space="preserve"> </w:t>
    </w:r>
    <w:r w:rsidR="00A200F4" w:rsidRPr="00CF14F8">
      <w:rPr>
        <w:b/>
        <w:bCs/>
        <w:color w:val="F58850"/>
        <w:sz w:val="36"/>
        <w:szCs w:val="32"/>
      </w:rPr>
      <w:t xml:space="preserve">Eureka </w:t>
    </w:r>
    <w:r w:rsidR="00FF16DC" w:rsidRPr="00CF14F8">
      <w:rPr>
        <w:b/>
        <w:bCs/>
        <w:color w:val="F58850"/>
        <w:sz w:val="36"/>
        <w:szCs w:val="32"/>
      </w:rPr>
      <w:t>C</w:t>
    </w:r>
    <w:r w:rsidR="00A200F4" w:rsidRPr="00CF14F8">
      <w:rPr>
        <w:b/>
        <w:bCs/>
        <w:color w:val="F58850"/>
        <w:sz w:val="36"/>
        <w:szCs w:val="32"/>
      </w:rPr>
      <w:t>luster</w:t>
    </w:r>
    <w:r w:rsidR="00FF16DC" w:rsidRPr="00CF14F8">
      <w:rPr>
        <w:b/>
        <w:bCs/>
        <w:color w:val="F58850"/>
        <w:sz w:val="36"/>
        <w:szCs w:val="32"/>
      </w:rPr>
      <w:t>s AI Call</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286" w:rsidRDefault="00792308" w:rsidP="001D5C38">
    <w:pPr>
      <w:pStyle w:val="a4"/>
    </w:pPr>
    <w:r>
      <w:rPr>
        <w:noProof/>
      </w:rPr>
      <w:pict w14:anchorId="3B2AEC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015266" o:spid="_x0000_s2049" type="#_x0000_t75" alt="" style="position:absolute;left:0;text-align:left;margin-left:0;margin-top:0;width:700.75pt;height:482.85pt;z-index:-251651072;mso-wrap-edited:f;mso-width-percent:0;mso-height-percent:0;mso-position-horizontal:center;mso-position-horizontal-relative:margin;mso-position-vertical:center;mso-position-vertical-relative:margin;mso-width-percent:0;mso-height-percent:0" o:allowincell="f">
          <v:imagedata r:id="rId1" o:title="AI"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Logo&#10;&#10;Description automatically generated" style="width:160pt;height:160pt;visibility:visible;mso-wrap-style:square" o:bullet="t">
        <v:imagedata r:id="rId1" o:title="Logo&#10;&#10;Description automatically generated"/>
      </v:shape>
    </w:pict>
  </w:numPicBullet>
  <w:abstractNum w:abstractNumId="0" w15:restartNumberingAfterBreak="0">
    <w:nsid w:val="049E57B9"/>
    <w:multiLevelType w:val="hybridMultilevel"/>
    <w:tmpl w:val="D0D05C5A"/>
    <w:lvl w:ilvl="0" w:tplc="79B467AE">
      <w:start w:val="1"/>
      <w:numFmt w:val="bullet"/>
      <w:lvlText w:val=""/>
      <w:lvlPicBulletId w:val="0"/>
      <w:lvlJc w:val="left"/>
      <w:pPr>
        <w:tabs>
          <w:tab w:val="num" w:pos="360"/>
        </w:tabs>
        <w:ind w:left="360" w:hanging="360"/>
      </w:pPr>
      <w:rPr>
        <w:rFonts w:ascii="Symbol" w:hAnsi="Symbol" w:hint="default"/>
        <w:sz w:val="72"/>
        <w:szCs w:val="72"/>
      </w:rPr>
    </w:lvl>
    <w:lvl w:ilvl="1" w:tplc="94C6EB5A" w:tentative="1">
      <w:start w:val="1"/>
      <w:numFmt w:val="bullet"/>
      <w:lvlText w:val=""/>
      <w:lvlJc w:val="left"/>
      <w:pPr>
        <w:tabs>
          <w:tab w:val="num" w:pos="1080"/>
        </w:tabs>
        <w:ind w:left="1080" w:hanging="360"/>
      </w:pPr>
      <w:rPr>
        <w:rFonts w:ascii="Symbol" w:hAnsi="Symbol" w:hint="default"/>
      </w:rPr>
    </w:lvl>
    <w:lvl w:ilvl="2" w:tplc="78EEBE78" w:tentative="1">
      <w:start w:val="1"/>
      <w:numFmt w:val="bullet"/>
      <w:lvlText w:val=""/>
      <w:lvlJc w:val="left"/>
      <w:pPr>
        <w:tabs>
          <w:tab w:val="num" w:pos="1800"/>
        </w:tabs>
        <w:ind w:left="1800" w:hanging="360"/>
      </w:pPr>
      <w:rPr>
        <w:rFonts w:ascii="Symbol" w:hAnsi="Symbol" w:hint="default"/>
      </w:rPr>
    </w:lvl>
    <w:lvl w:ilvl="3" w:tplc="B84A9920" w:tentative="1">
      <w:start w:val="1"/>
      <w:numFmt w:val="bullet"/>
      <w:lvlText w:val=""/>
      <w:lvlJc w:val="left"/>
      <w:pPr>
        <w:tabs>
          <w:tab w:val="num" w:pos="2520"/>
        </w:tabs>
        <w:ind w:left="2520" w:hanging="360"/>
      </w:pPr>
      <w:rPr>
        <w:rFonts w:ascii="Symbol" w:hAnsi="Symbol" w:hint="default"/>
      </w:rPr>
    </w:lvl>
    <w:lvl w:ilvl="4" w:tplc="CFAA50FE" w:tentative="1">
      <w:start w:val="1"/>
      <w:numFmt w:val="bullet"/>
      <w:lvlText w:val=""/>
      <w:lvlJc w:val="left"/>
      <w:pPr>
        <w:tabs>
          <w:tab w:val="num" w:pos="3240"/>
        </w:tabs>
        <w:ind w:left="3240" w:hanging="360"/>
      </w:pPr>
      <w:rPr>
        <w:rFonts w:ascii="Symbol" w:hAnsi="Symbol" w:hint="default"/>
      </w:rPr>
    </w:lvl>
    <w:lvl w:ilvl="5" w:tplc="796471C6" w:tentative="1">
      <w:start w:val="1"/>
      <w:numFmt w:val="bullet"/>
      <w:lvlText w:val=""/>
      <w:lvlJc w:val="left"/>
      <w:pPr>
        <w:tabs>
          <w:tab w:val="num" w:pos="3960"/>
        </w:tabs>
        <w:ind w:left="3960" w:hanging="360"/>
      </w:pPr>
      <w:rPr>
        <w:rFonts w:ascii="Symbol" w:hAnsi="Symbol" w:hint="default"/>
      </w:rPr>
    </w:lvl>
    <w:lvl w:ilvl="6" w:tplc="4798DF44" w:tentative="1">
      <w:start w:val="1"/>
      <w:numFmt w:val="bullet"/>
      <w:lvlText w:val=""/>
      <w:lvlJc w:val="left"/>
      <w:pPr>
        <w:tabs>
          <w:tab w:val="num" w:pos="4680"/>
        </w:tabs>
        <w:ind w:left="4680" w:hanging="360"/>
      </w:pPr>
      <w:rPr>
        <w:rFonts w:ascii="Symbol" w:hAnsi="Symbol" w:hint="default"/>
      </w:rPr>
    </w:lvl>
    <w:lvl w:ilvl="7" w:tplc="BD529AE0" w:tentative="1">
      <w:start w:val="1"/>
      <w:numFmt w:val="bullet"/>
      <w:lvlText w:val=""/>
      <w:lvlJc w:val="left"/>
      <w:pPr>
        <w:tabs>
          <w:tab w:val="num" w:pos="5400"/>
        </w:tabs>
        <w:ind w:left="5400" w:hanging="360"/>
      </w:pPr>
      <w:rPr>
        <w:rFonts w:ascii="Symbol" w:hAnsi="Symbol" w:hint="default"/>
      </w:rPr>
    </w:lvl>
    <w:lvl w:ilvl="8" w:tplc="F5A43CD0" w:tentative="1">
      <w:start w:val="1"/>
      <w:numFmt w:val="bullet"/>
      <w:lvlText w:val=""/>
      <w:lvlJc w:val="left"/>
      <w:pPr>
        <w:tabs>
          <w:tab w:val="num" w:pos="6120"/>
        </w:tabs>
        <w:ind w:left="6120" w:hanging="360"/>
      </w:pPr>
      <w:rPr>
        <w:rFonts w:ascii="Symbol" w:hAnsi="Symbol" w:hint="default"/>
      </w:rPr>
    </w:lvl>
  </w:abstractNum>
  <w:abstractNum w:abstractNumId="1" w15:restartNumberingAfterBreak="0">
    <w:nsid w:val="09327645"/>
    <w:multiLevelType w:val="hybridMultilevel"/>
    <w:tmpl w:val="9782CA5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FA550E5"/>
    <w:multiLevelType w:val="hybridMultilevel"/>
    <w:tmpl w:val="3BF44CE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04F58B5"/>
    <w:multiLevelType w:val="hybridMultilevel"/>
    <w:tmpl w:val="CE08B8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1A108A7"/>
    <w:multiLevelType w:val="hybridMultilevel"/>
    <w:tmpl w:val="3CFCE400"/>
    <w:lvl w:ilvl="0" w:tplc="70AA94B2">
      <w:start w:val="1"/>
      <w:numFmt w:val="bullet"/>
      <w:lvlText w:val=""/>
      <w:lvlJc w:val="left"/>
      <w:pPr>
        <w:tabs>
          <w:tab w:val="left" w:pos="-2799"/>
        </w:tabs>
        <w:ind w:left="-2799" w:hanging="360"/>
      </w:pPr>
      <w:rPr>
        <w:rFonts w:ascii="Symbol" w:hAnsi="Symbol" w:hint="default"/>
        <w:sz w:val="20"/>
      </w:rPr>
    </w:lvl>
    <w:lvl w:ilvl="1" w:tplc="1E4A5AB4">
      <w:start w:val="1"/>
      <w:numFmt w:val="bullet"/>
      <w:lvlText w:val="o"/>
      <w:lvlJc w:val="left"/>
      <w:pPr>
        <w:tabs>
          <w:tab w:val="left" w:pos="-2079"/>
        </w:tabs>
        <w:ind w:left="-2079" w:hanging="360"/>
      </w:pPr>
      <w:rPr>
        <w:rFonts w:ascii="Courier New" w:hAnsi="Courier New" w:hint="default"/>
        <w:sz w:val="20"/>
      </w:rPr>
    </w:lvl>
    <w:lvl w:ilvl="2" w:tplc="2216FE94">
      <w:start w:val="1"/>
      <w:numFmt w:val="bullet"/>
      <w:lvlText w:val=""/>
      <w:lvlJc w:val="left"/>
      <w:pPr>
        <w:tabs>
          <w:tab w:val="left" w:pos="-1359"/>
        </w:tabs>
        <w:ind w:left="-1359" w:hanging="360"/>
      </w:pPr>
      <w:rPr>
        <w:rFonts w:ascii="Wingdings" w:hAnsi="Wingdings" w:hint="default"/>
        <w:sz w:val="20"/>
      </w:rPr>
    </w:lvl>
    <w:lvl w:ilvl="3" w:tplc="049C0CF0">
      <w:start w:val="1"/>
      <w:numFmt w:val="bullet"/>
      <w:lvlText w:val=""/>
      <w:lvlJc w:val="left"/>
      <w:pPr>
        <w:tabs>
          <w:tab w:val="left" w:pos="-639"/>
        </w:tabs>
        <w:ind w:left="-639" w:hanging="360"/>
      </w:pPr>
      <w:rPr>
        <w:rFonts w:ascii="Wingdings" w:hAnsi="Wingdings" w:hint="default"/>
        <w:sz w:val="20"/>
      </w:rPr>
    </w:lvl>
    <w:lvl w:ilvl="4" w:tplc="C322A8B2">
      <w:start w:val="1"/>
      <w:numFmt w:val="bullet"/>
      <w:lvlText w:val=""/>
      <w:lvlJc w:val="left"/>
      <w:pPr>
        <w:tabs>
          <w:tab w:val="left" w:pos="81"/>
        </w:tabs>
        <w:ind w:left="81" w:hanging="360"/>
      </w:pPr>
      <w:rPr>
        <w:rFonts w:ascii="Wingdings" w:hAnsi="Wingdings" w:hint="default"/>
        <w:sz w:val="20"/>
      </w:rPr>
    </w:lvl>
    <w:lvl w:ilvl="5" w:tplc="65F62CEE">
      <w:start w:val="1"/>
      <w:numFmt w:val="bullet"/>
      <w:lvlText w:val=""/>
      <w:lvlJc w:val="left"/>
      <w:pPr>
        <w:tabs>
          <w:tab w:val="left" w:pos="801"/>
        </w:tabs>
        <w:ind w:left="801" w:hanging="360"/>
      </w:pPr>
      <w:rPr>
        <w:rFonts w:ascii="Wingdings" w:hAnsi="Wingdings" w:hint="default"/>
        <w:sz w:val="20"/>
      </w:rPr>
    </w:lvl>
    <w:lvl w:ilvl="6" w:tplc="063456B6">
      <w:start w:val="1"/>
      <w:numFmt w:val="bullet"/>
      <w:lvlText w:val=""/>
      <w:lvlJc w:val="left"/>
      <w:pPr>
        <w:tabs>
          <w:tab w:val="left" w:pos="1521"/>
        </w:tabs>
        <w:ind w:left="1521" w:hanging="360"/>
      </w:pPr>
      <w:rPr>
        <w:rFonts w:ascii="Wingdings" w:hAnsi="Wingdings" w:hint="default"/>
        <w:sz w:val="20"/>
      </w:rPr>
    </w:lvl>
    <w:lvl w:ilvl="7" w:tplc="D9FEA672">
      <w:start w:val="1"/>
      <w:numFmt w:val="bullet"/>
      <w:lvlText w:val=""/>
      <w:lvlJc w:val="left"/>
      <w:pPr>
        <w:tabs>
          <w:tab w:val="left" w:pos="2241"/>
        </w:tabs>
        <w:ind w:left="2241" w:hanging="360"/>
      </w:pPr>
      <w:rPr>
        <w:rFonts w:ascii="Wingdings" w:hAnsi="Wingdings" w:hint="default"/>
        <w:sz w:val="20"/>
      </w:rPr>
    </w:lvl>
    <w:lvl w:ilvl="8" w:tplc="E27C6DA0">
      <w:start w:val="1"/>
      <w:numFmt w:val="bullet"/>
      <w:lvlText w:val=""/>
      <w:lvlJc w:val="left"/>
      <w:pPr>
        <w:tabs>
          <w:tab w:val="left" w:pos="2961"/>
        </w:tabs>
        <w:ind w:left="2961" w:hanging="360"/>
      </w:pPr>
      <w:rPr>
        <w:rFonts w:ascii="Wingdings" w:hAnsi="Wingdings" w:hint="default"/>
        <w:sz w:val="20"/>
      </w:rPr>
    </w:lvl>
  </w:abstractNum>
  <w:abstractNum w:abstractNumId="5" w15:restartNumberingAfterBreak="0">
    <w:nsid w:val="137B1CEE"/>
    <w:multiLevelType w:val="hybridMultilevel"/>
    <w:tmpl w:val="4EE2A876"/>
    <w:lvl w:ilvl="0" w:tplc="B4EEC432">
      <w:start w:val="1"/>
      <w:numFmt w:val="decimal"/>
      <w:pStyle w:val="2"/>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167F43B2"/>
    <w:multiLevelType w:val="hybridMultilevel"/>
    <w:tmpl w:val="92CC2D4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18121525"/>
    <w:multiLevelType w:val="hybridMultilevel"/>
    <w:tmpl w:val="C7745A78"/>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8" w15:restartNumberingAfterBreak="0">
    <w:nsid w:val="1C0F1FB6"/>
    <w:multiLevelType w:val="hybridMultilevel"/>
    <w:tmpl w:val="6BDC329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1DF32D3C"/>
    <w:multiLevelType w:val="hybridMultilevel"/>
    <w:tmpl w:val="16DE833C"/>
    <w:lvl w:ilvl="0" w:tplc="AD1808CA">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22AE2D79"/>
    <w:multiLevelType w:val="hybridMultilevel"/>
    <w:tmpl w:val="6ED09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80713B"/>
    <w:multiLevelType w:val="multilevel"/>
    <w:tmpl w:val="84AE85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02518DE"/>
    <w:multiLevelType w:val="hybridMultilevel"/>
    <w:tmpl w:val="595A666C"/>
    <w:lvl w:ilvl="0" w:tplc="9ACACB12">
      <w:start w:val="1"/>
      <w:numFmt w:val="bullet"/>
      <w:lvlText w:val=""/>
      <w:lvlJc w:val="left"/>
      <w:pPr>
        <w:ind w:left="720" w:hanging="360"/>
      </w:pPr>
      <w:rPr>
        <w:rFonts w:ascii="Symbol" w:hAnsi="Symbol" w:hint="default"/>
      </w:rPr>
    </w:lvl>
    <w:lvl w:ilvl="1" w:tplc="22DCB95A">
      <w:start w:val="1"/>
      <w:numFmt w:val="bullet"/>
      <w:lvlText w:val="o"/>
      <w:lvlJc w:val="left"/>
      <w:pPr>
        <w:ind w:left="1440" w:hanging="360"/>
      </w:pPr>
      <w:rPr>
        <w:rFonts w:ascii="Courier New" w:hAnsi="Courier New" w:cs="Courier New" w:hint="default"/>
      </w:rPr>
    </w:lvl>
    <w:lvl w:ilvl="2" w:tplc="4628E070">
      <w:start w:val="1"/>
      <w:numFmt w:val="bullet"/>
      <w:lvlText w:val=""/>
      <w:lvlJc w:val="left"/>
      <w:pPr>
        <w:ind w:left="2160" w:hanging="360"/>
      </w:pPr>
      <w:rPr>
        <w:rFonts w:ascii="Wingdings" w:hAnsi="Wingdings" w:hint="default"/>
      </w:rPr>
    </w:lvl>
    <w:lvl w:ilvl="3" w:tplc="D3DA0562">
      <w:start w:val="1"/>
      <w:numFmt w:val="bullet"/>
      <w:lvlText w:val=""/>
      <w:lvlJc w:val="left"/>
      <w:pPr>
        <w:ind w:left="2880" w:hanging="360"/>
      </w:pPr>
      <w:rPr>
        <w:rFonts w:ascii="Symbol" w:hAnsi="Symbol" w:hint="default"/>
      </w:rPr>
    </w:lvl>
    <w:lvl w:ilvl="4" w:tplc="BF3264CE">
      <w:start w:val="1"/>
      <w:numFmt w:val="bullet"/>
      <w:lvlText w:val="o"/>
      <w:lvlJc w:val="left"/>
      <w:pPr>
        <w:ind w:left="3600" w:hanging="360"/>
      </w:pPr>
      <w:rPr>
        <w:rFonts w:ascii="Courier New" w:hAnsi="Courier New" w:cs="Courier New" w:hint="default"/>
      </w:rPr>
    </w:lvl>
    <w:lvl w:ilvl="5" w:tplc="A91E6720">
      <w:start w:val="1"/>
      <w:numFmt w:val="bullet"/>
      <w:lvlText w:val=""/>
      <w:lvlJc w:val="left"/>
      <w:pPr>
        <w:ind w:left="4320" w:hanging="360"/>
      </w:pPr>
      <w:rPr>
        <w:rFonts w:ascii="Wingdings" w:hAnsi="Wingdings" w:hint="default"/>
      </w:rPr>
    </w:lvl>
    <w:lvl w:ilvl="6" w:tplc="D278E8E0">
      <w:start w:val="1"/>
      <w:numFmt w:val="bullet"/>
      <w:lvlText w:val=""/>
      <w:lvlJc w:val="left"/>
      <w:pPr>
        <w:ind w:left="5040" w:hanging="360"/>
      </w:pPr>
      <w:rPr>
        <w:rFonts w:ascii="Symbol" w:hAnsi="Symbol" w:hint="default"/>
      </w:rPr>
    </w:lvl>
    <w:lvl w:ilvl="7" w:tplc="973E8D6C">
      <w:start w:val="1"/>
      <w:numFmt w:val="bullet"/>
      <w:lvlText w:val="o"/>
      <w:lvlJc w:val="left"/>
      <w:pPr>
        <w:ind w:left="5760" w:hanging="360"/>
      </w:pPr>
      <w:rPr>
        <w:rFonts w:ascii="Courier New" w:hAnsi="Courier New" w:cs="Courier New" w:hint="default"/>
      </w:rPr>
    </w:lvl>
    <w:lvl w:ilvl="8" w:tplc="F64442AA">
      <w:start w:val="1"/>
      <w:numFmt w:val="bullet"/>
      <w:lvlText w:val=""/>
      <w:lvlJc w:val="left"/>
      <w:pPr>
        <w:ind w:left="6480" w:hanging="360"/>
      </w:pPr>
      <w:rPr>
        <w:rFonts w:ascii="Wingdings" w:hAnsi="Wingdings" w:hint="default"/>
      </w:rPr>
    </w:lvl>
  </w:abstractNum>
  <w:abstractNum w:abstractNumId="13" w15:restartNumberingAfterBreak="0">
    <w:nsid w:val="468B77C9"/>
    <w:multiLevelType w:val="multilevel"/>
    <w:tmpl w:val="336AD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96319D"/>
    <w:multiLevelType w:val="hybridMultilevel"/>
    <w:tmpl w:val="0082DD90"/>
    <w:lvl w:ilvl="0" w:tplc="69347098">
      <w:start w:val="1"/>
      <w:numFmt w:val="bullet"/>
      <w:lvlText w:val=""/>
      <w:lvlJc w:val="left"/>
      <w:pPr>
        <w:ind w:left="1440" w:hanging="360"/>
      </w:pPr>
      <w:rPr>
        <w:rFonts w:ascii="Symbol" w:hAnsi="Symbol" w:hint="default"/>
      </w:rPr>
    </w:lvl>
    <w:lvl w:ilvl="1" w:tplc="ED7E8852">
      <w:start w:val="1"/>
      <w:numFmt w:val="bullet"/>
      <w:lvlText w:val="o"/>
      <w:lvlJc w:val="left"/>
      <w:pPr>
        <w:ind w:left="2160" w:hanging="360"/>
      </w:pPr>
      <w:rPr>
        <w:rFonts w:ascii="Courier New" w:hAnsi="Courier New" w:cs="Courier New" w:hint="default"/>
      </w:rPr>
    </w:lvl>
    <w:lvl w:ilvl="2" w:tplc="56C09DDC">
      <w:start w:val="1"/>
      <w:numFmt w:val="bullet"/>
      <w:lvlText w:val=""/>
      <w:lvlJc w:val="left"/>
      <w:pPr>
        <w:ind w:left="2880" w:hanging="360"/>
      </w:pPr>
      <w:rPr>
        <w:rFonts w:ascii="Wingdings" w:hAnsi="Wingdings" w:hint="default"/>
      </w:rPr>
    </w:lvl>
    <w:lvl w:ilvl="3" w:tplc="961C505A">
      <w:start w:val="1"/>
      <w:numFmt w:val="bullet"/>
      <w:lvlText w:val=""/>
      <w:lvlJc w:val="left"/>
      <w:pPr>
        <w:ind w:left="3600" w:hanging="360"/>
      </w:pPr>
      <w:rPr>
        <w:rFonts w:ascii="Symbol" w:hAnsi="Symbol" w:hint="default"/>
      </w:rPr>
    </w:lvl>
    <w:lvl w:ilvl="4" w:tplc="F3B4C8D2">
      <w:start w:val="1"/>
      <w:numFmt w:val="bullet"/>
      <w:lvlText w:val="o"/>
      <w:lvlJc w:val="left"/>
      <w:pPr>
        <w:ind w:left="4320" w:hanging="360"/>
      </w:pPr>
      <w:rPr>
        <w:rFonts w:ascii="Courier New" w:hAnsi="Courier New" w:cs="Courier New" w:hint="default"/>
      </w:rPr>
    </w:lvl>
    <w:lvl w:ilvl="5" w:tplc="B8980E18">
      <w:start w:val="1"/>
      <w:numFmt w:val="bullet"/>
      <w:lvlText w:val=""/>
      <w:lvlJc w:val="left"/>
      <w:pPr>
        <w:ind w:left="5040" w:hanging="360"/>
      </w:pPr>
      <w:rPr>
        <w:rFonts w:ascii="Wingdings" w:hAnsi="Wingdings" w:hint="default"/>
      </w:rPr>
    </w:lvl>
    <w:lvl w:ilvl="6" w:tplc="10E69F46">
      <w:start w:val="1"/>
      <w:numFmt w:val="bullet"/>
      <w:lvlText w:val=""/>
      <w:lvlJc w:val="left"/>
      <w:pPr>
        <w:ind w:left="5760" w:hanging="360"/>
      </w:pPr>
      <w:rPr>
        <w:rFonts w:ascii="Symbol" w:hAnsi="Symbol" w:hint="default"/>
      </w:rPr>
    </w:lvl>
    <w:lvl w:ilvl="7" w:tplc="ECBED446">
      <w:start w:val="1"/>
      <w:numFmt w:val="bullet"/>
      <w:lvlText w:val="o"/>
      <w:lvlJc w:val="left"/>
      <w:pPr>
        <w:ind w:left="6480" w:hanging="360"/>
      </w:pPr>
      <w:rPr>
        <w:rFonts w:ascii="Courier New" w:hAnsi="Courier New" w:cs="Courier New" w:hint="default"/>
      </w:rPr>
    </w:lvl>
    <w:lvl w:ilvl="8" w:tplc="3AE4A1EA">
      <w:start w:val="1"/>
      <w:numFmt w:val="bullet"/>
      <w:lvlText w:val=""/>
      <w:lvlJc w:val="left"/>
      <w:pPr>
        <w:ind w:left="7200" w:hanging="360"/>
      </w:pPr>
      <w:rPr>
        <w:rFonts w:ascii="Wingdings" w:hAnsi="Wingdings" w:hint="default"/>
      </w:rPr>
    </w:lvl>
  </w:abstractNum>
  <w:abstractNum w:abstractNumId="15" w15:restartNumberingAfterBreak="0">
    <w:nsid w:val="52055897"/>
    <w:multiLevelType w:val="multilevel"/>
    <w:tmpl w:val="FAB469B2"/>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5775646C"/>
    <w:multiLevelType w:val="hybridMultilevel"/>
    <w:tmpl w:val="BE067A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33400BD"/>
    <w:multiLevelType w:val="multilevel"/>
    <w:tmpl w:val="EF10DA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030D43"/>
    <w:multiLevelType w:val="multilevel"/>
    <w:tmpl w:val="E57447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0BD4404"/>
    <w:multiLevelType w:val="hybridMultilevel"/>
    <w:tmpl w:val="0C6AB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432991"/>
    <w:multiLevelType w:val="hybridMultilevel"/>
    <w:tmpl w:val="F4EE11C2"/>
    <w:lvl w:ilvl="0" w:tplc="69347098">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15:restartNumberingAfterBreak="0">
    <w:nsid w:val="77A71EA8"/>
    <w:multiLevelType w:val="hybridMultilevel"/>
    <w:tmpl w:val="8DA68EA4"/>
    <w:lvl w:ilvl="0" w:tplc="98240D9C">
      <w:start w:val="1"/>
      <w:numFmt w:val="bullet"/>
      <w:lvlText w:val=""/>
      <w:lvlJc w:val="left"/>
      <w:pPr>
        <w:ind w:left="720" w:hanging="360"/>
      </w:pPr>
      <w:rPr>
        <w:rFonts w:ascii="Symbol" w:hAnsi="Symbol" w:hint="default"/>
      </w:rPr>
    </w:lvl>
    <w:lvl w:ilvl="1" w:tplc="6546A0C4">
      <w:start w:val="1"/>
      <w:numFmt w:val="bullet"/>
      <w:lvlText w:val="o"/>
      <w:lvlJc w:val="left"/>
      <w:pPr>
        <w:ind w:left="1440" w:hanging="360"/>
      </w:pPr>
      <w:rPr>
        <w:rFonts w:ascii="Courier New" w:hAnsi="Courier New" w:cs="Courier New" w:hint="default"/>
      </w:rPr>
    </w:lvl>
    <w:lvl w:ilvl="2" w:tplc="F41A5166">
      <w:start w:val="1"/>
      <w:numFmt w:val="bullet"/>
      <w:lvlText w:val=""/>
      <w:lvlJc w:val="left"/>
      <w:pPr>
        <w:ind w:left="2160" w:hanging="360"/>
      </w:pPr>
      <w:rPr>
        <w:rFonts w:ascii="Wingdings" w:hAnsi="Wingdings" w:hint="default"/>
      </w:rPr>
    </w:lvl>
    <w:lvl w:ilvl="3" w:tplc="3B48C3BE">
      <w:start w:val="1"/>
      <w:numFmt w:val="bullet"/>
      <w:lvlText w:val=""/>
      <w:lvlJc w:val="left"/>
      <w:pPr>
        <w:ind w:left="2880" w:hanging="360"/>
      </w:pPr>
      <w:rPr>
        <w:rFonts w:ascii="Symbol" w:hAnsi="Symbol" w:hint="default"/>
      </w:rPr>
    </w:lvl>
    <w:lvl w:ilvl="4" w:tplc="C5EEB5C4">
      <w:start w:val="1"/>
      <w:numFmt w:val="bullet"/>
      <w:lvlText w:val="o"/>
      <w:lvlJc w:val="left"/>
      <w:pPr>
        <w:ind w:left="3600" w:hanging="360"/>
      </w:pPr>
      <w:rPr>
        <w:rFonts w:ascii="Courier New" w:hAnsi="Courier New" w:cs="Courier New" w:hint="default"/>
      </w:rPr>
    </w:lvl>
    <w:lvl w:ilvl="5" w:tplc="D2F22384">
      <w:start w:val="1"/>
      <w:numFmt w:val="bullet"/>
      <w:lvlText w:val=""/>
      <w:lvlJc w:val="left"/>
      <w:pPr>
        <w:ind w:left="4320" w:hanging="360"/>
      </w:pPr>
      <w:rPr>
        <w:rFonts w:ascii="Wingdings" w:hAnsi="Wingdings" w:hint="default"/>
      </w:rPr>
    </w:lvl>
    <w:lvl w:ilvl="6" w:tplc="D67029BC">
      <w:start w:val="1"/>
      <w:numFmt w:val="bullet"/>
      <w:lvlText w:val=""/>
      <w:lvlJc w:val="left"/>
      <w:pPr>
        <w:ind w:left="5040" w:hanging="360"/>
      </w:pPr>
      <w:rPr>
        <w:rFonts w:ascii="Symbol" w:hAnsi="Symbol" w:hint="default"/>
      </w:rPr>
    </w:lvl>
    <w:lvl w:ilvl="7" w:tplc="595A5A98">
      <w:start w:val="1"/>
      <w:numFmt w:val="bullet"/>
      <w:lvlText w:val="o"/>
      <w:lvlJc w:val="left"/>
      <w:pPr>
        <w:ind w:left="5760" w:hanging="360"/>
      </w:pPr>
      <w:rPr>
        <w:rFonts w:ascii="Courier New" w:hAnsi="Courier New" w:cs="Courier New" w:hint="default"/>
      </w:rPr>
    </w:lvl>
    <w:lvl w:ilvl="8" w:tplc="CF00D68E">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15"/>
  </w:num>
  <w:num w:numId="4">
    <w:abstractNumId w:val="14"/>
  </w:num>
  <w:num w:numId="5">
    <w:abstractNumId w:val="18"/>
  </w:num>
  <w:num w:numId="6">
    <w:abstractNumId w:val="12"/>
  </w:num>
  <w:num w:numId="7">
    <w:abstractNumId w:val="5"/>
  </w:num>
  <w:num w:numId="8">
    <w:abstractNumId w:val="21"/>
  </w:num>
  <w:num w:numId="9">
    <w:abstractNumId w:val="4"/>
  </w:num>
  <w:num w:numId="10">
    <w:abstractNumId w:val="3"/>
  </w:num>
  <w:num w:numId="11">
    <w:abstractNumId w:val="9"/>
  </w:num>
  <w:num w:numId="12">
    <w:abstractNumId w:val="16"/>
  </w:num>
  <w:num w:numId="13">
    <w:abstractNumId w:val="6"/>
  </w:num>
  <w:num w:numId="14">
    <w:abstractNumId w:val="13"/>
  </w:num>
  <w:num w:numId="15">
    <w:abstractNumId w:val="7"/>
  </w:num>
  <w:num w:numId="16">
    <w:abstractNumId w:val="1"/>
  </w:num>
  <w:num w:numId="17">
    <w:abstractNumId w:val="2"/>
  </w:num>
  <w:num w:numId="18">
    <w:abstractNumId w:val="8"/>
  </w:num>
  <w:num w:numId="19">
    <w:abstractNumId w:val="19"/>
  </w:num>
  <w:num w:numId="20">
    <w:abstractNumId w:val="5"/>
    <w:lvlOverride w:ilvl="0">
      <w:startOverride w:val="1"/>
    </w:lvlOverride>
  </w:num>
  <w:num w:numId="21">
    <w:abstractNumId w:val="10"/>
  </w:num>
  <w:num w:numId="22">
    <w:abstractNumId w:val="0"/>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25D"/>
    <w:rsid w:val="0002197C"/>
    <w:rsid w:val="00036F3D"/>
    <w:rsid w:val="000516FA"/>
    <w:rsid w:val="00056B26"/>
    <w:rsid w:val="00064B2F"/>
    <w:rsid w:val="00066099"/>
    <w:rsid w:val="000861B8"/>
    <w:rsid w:val="000974FC"/>
    <w:rsid w:val="000A3B36"/>
    <w:rsid w:val="000A5E8F"/>
    <w:rsid w:val="000D53B5"/>
    <w:rsid w:val="001135CE"/>
    <w:rsid w:val="0013326C"/>
    <w:rsid w:val="00141FD6"/>
    <w:rsid w:val="001507CD"/>
    <w:rsid w:val="00166C39"/>
    <w:rsid w:val="001706AE"/>
    <w:rsid w:val="00177452"/>
    <w:rsid w:val="00180743"/>
    <w:rsid w:val="00183D66"/>
    <w:rsid w:val="00185290"/>
    <w:rsid w:val="00192EA6"/>
    <w:rsid w:val="00196F61"/>
    <w:rsid w:val="001A6AF1"/>
    <w:rsid w:val="001D5C38"/>
    <w:rsid w:val="001F053D"/>
    <w:rsid w:val="00213489"/>
    <w:rsid w:val="0021577B"/>
    <w:rsid w:val="00220958"/>
    <w:rsid w:val="00284F1C"/>
    <w:rsid w:val="002A7C0F"/>
    <w:rsid w:val="002B28CD"/>
    <w:rsid w:val="002B618B"/>
    <w:rsid w:val="002C0318"/>
    <w:rsid w:val="002C2908"/>
    <w:rsid w:val="002D07B0"/>
    <w:rsid w:val="002E4DAD"/>
    <w:rsid w:val="002F0777"/>
    <w:rsid w:val="00302772"/>
    <w:rsid w:val="00313080"/>
    <w:rsid w:val="00314286"/>
    <w:rsid w:val="00324090"/>
    <w:rsid w:val="00324FAB"/>
    <w:rsid w:val="00332546"/>
    <w:rsid w:val="0034339D"/>
    <w:rsid w:val="003502F7"/>
    <w:rsid w:val="00353020"/>
    <w:rsid w:val="00382109"/>
    <w:rsid w:val="00391ECB"/>
    <w:rsid w:val="003B4960"/>
    <w:rsid w:val="003C675A"/>
    <w:rsid w:val="003D05E0"/>
    <w:rsid w:val="003E0919"/>
    <w:rsid w:val="003E401B"/>
    <w:rsid w:val="003E7807"/>
    <w:rsid w:val="00411A4E"/>
    <w:rsid w:val="00416935"/>
    <w:rsid w:val="004525B7"/>
    <w:rsid w:val="00465B63"/>
    <w:rsid w:val="00465E3D"/>
    <w:rsid w:val="004952C1"/>
    <w:rsid w:val="004A4767"/>
    <w:rsid w:val="004B125D"/>
    <w:rsid w:val="004B5991"/>
    <w:rsid w:val="004B717D"/>
    <w:rsid w:val="004E1505"/>
    <w:rsid w:val="004E31DA"/>
    <w:rsid w:val="004E654F"/>
    <w:rsid w:val="004E6BFE"/>
    <w:rsid w:val="005010BD"/>
    <w:rsid w:val="00515DA3"/>
    <w:rsid w:val="0052425B"/>
    <w:rsid w:val="00533894"/>
    <w:rsid w:val="00534652"/>
    <w:rsid w:val="0056116E"/>
    <w:rsid w:val="00580D93"/>
    <w:rsid w:val="005A2D8F"/>
    <w:rsid w:val="005D0072"/>
    <w:rsid w:val="005E06E9"/>
    <w:rsid w:val="005F3AC6"/>
    <w:rsid w:val="005F4FFB"/>
    <w:rsid w:val="00601DC0"/>
    <w:rsid w:val="0060365D"/>
    <w:rsid w:val="00605D61"/>
    <w:rsid w:val="00615481"/>
    <w:rsid w:val="0061688E"/>
    <w:rsid w:val="006214C2"/>
    <w:rsid w:val="00660170"/>
    <w:rsid w:val="00666773"/>
    <w:rsid w:val="00675BEF"/>
    <w:rsid w:val="006776EF"/>
    <w:rsid w:val="00684BCD"/>
    <w:rsid w:val="00696131"/>
    <w:rsid w:val="006B1ED3"/>
    <w:rsid w:val="006D0E72"/>
    <w:rsid w:val="006F1857"/>
    <w:rsid w:val="006F21C7"/>
    <w:rsid w:val="006F397A"/>
    <w:rsid w:val="006F4008"/>
    <w:rsid w:val="006F6B9B"/>
    <w:rsid w:val="00713F2F"/>
    <w:rsid w:val="00733107"/>
    <w:rsid w:val="00742C82"/>
    <w:rsid w:val="00766F64"/>
    <w:rsid w:val="0077045C"/>
    <w:rsid w:val="00783F35"/>
    <w:rsid w:val="0078622D"/>
    <w:rsid w:val="00792308"/>
    <w:rsid w:val="00793332"/>
    <w:rsid w:val="00796064"/>
    <w:rsid w:val="007979E2"/>
    <w:rsid w:val="007A2586"/>
    <w:rsid w:val="007B7059"/>
    <w:rsid w:val="007B72C3"/>
    <w:rsid w:val="007C11D0"/>
    <w:rsid w:val="007E09A4"/>
    <w:rsid w:val="007E3904"/>
    <w:rsid w:val="007E7BBE"/>
    <w:rsid w:val="008002CB"/>
    <w:rsid w:val="00804A6D"/>
    <w:rsid w:val="00807677"/>
    <w:rsid w:val="00813101"/>
    <w:rsid w:val="0082571C"/>
    <w:rsid w:val="00843F22"/>
    <w:rsid w:val="00845492"/>
    <w:rsid w:val="0086634F"/>
    <w:rsid w:val="008774D2"/>
    <w:rsid w:val="0088109D"/>
    <w:rsid w:val="00890961"/>
    <w:rsid w:val="008A44A6"/>
    <w:rsid w:val="008B4A93"/>
    <w:rsid w:val="008D633E"/>
    <w:rsid w:val="008F05DA"/>
    <w:rsid w:val="008F0AA6"/>
    <w:rsid w:val="008F428F"/>
    <w:rsid w:val="0091229D"/>
    <w:rsid w:val="00965EE5"/>
    <w:rsid w:val="009709F1"/>
    <w:rsid w:val="0099688C"/>
    <w:rsid w:val="00997CE8"/>
    <w:rsid w:val="009B4233"/>
    <w:rsid w:val="009B45C3"/>
    <w:rsid w:val="009B65E5"/>
    <w:rsid w:val="009C282E"/>
    <w:rsid w:val="009D06B2"/>
    <w:rsid w:val="009F7E9E"/>
    <w:rsid w:val="00A07B47"/>
    <w:rsid w:val="00A200F4"/>
    <w:rsid w:val="00A52F7E"/>
    <w:rsid w:val="00A70DE7"/>
    <w:rsid w:val="00A73266"/>
    <w:rsid w:val="00A84954"/>
    <w:rsid w:val="00AA5895"/>
    <w:rsid w:val="00AA6121"/>
    <w:rsid w:val="00AD2A46"/>
    <w:rsid w:val="00AE5A9E"/>
    <w:rsid w:val="00AE74B6"/>
    <w:rsid w:val="00AF0AF2"/>
    <w:rsid w:val="00B053E2"/>
    <w:rsid w:val="00B0549C"/>
    <w:rsid w:val="00B07DFD"/>
    <w:rsid w:val="00B15CA7"/>
    <w:rsid w:val="00B3099D"/>
    <w:rsid w:val="00B348CE"/>
    <w:rsid w:val="00B44B29"/>
    <w:rsid w:val="00B65787"/>
    <w:rsid w:val="00B70D4A"/>
    <w:rsid w:val="00BC2093"/>
    <w:rsid w:val="00BD38A0"/>
    <w:rsid w:val="00BE40A5"/>
    <w:rsid w:val="00BF2793"/>
    <w:rsid w:val="00BF64B8"/>
    <w:rsid w:val="00C07A0C"/>
    <w:rsid w:val="00C2729C"/>
    <w:rsid w:val="00C27FF2"/>
    <w:rsid w:val="00C64253"/>
    <w:rsid w:val="00C90222"/>
    <w:rsid w:val="00C9126D"/>
    <w:rsid w:val="00CB46B7"/>
    <w:rsid w:val="00CC1717"/>
    <w:rsid w:val="00CF14F8"/>
    <w:rsid w:val="00CF215E"/>
    <w:rsid w:val="00CF4CAD"/>
    <w:rsid w:val="00D065C5"/>
    <w:rsid w:val="00D07C74"/>
    <w:rsid w:val="00D225CB"/>
    <w:rsid w:val="00D37BA8"/>
    <w:rsid w:val="00D47AB5"/>
    <w:rsid w:val="00D47E22"/>
    <w:rsid w:val="00D517AF"/>
    <w:rsid w:val="00D54C95"/>
    <w:rsid w:val="00D560A2"/>
    <w:rsid w:val="00D6575C"/>
    <w:rsid w:val="00D73E20"/>
    <w:rsid w:val="00DC5D2A"/>
    <w:rsid w:val="00DE4FF1"/>
    <w:rsid w:val="00E014EC"/>
    <w:rsid w:val="00E05B17"/>
    <w:rsid w:val="00E2233A"/>
    <w:rsid w:val="00E23BEE"/>
    <w:rsid w:val="00E24F8F"/>
    <w:rsid w:val="00E55D5C"/>
    <w:rsid w:val="00E60E29"/>
    <w:rsid w:val="00E85034"/>
    <w:rsid w:val="00E95934"/>
    <w:rsid w:val="00EA0936"/>
    <w:rsid w:val="00EB5034"/>
    <w:rsid w:val="00EB74A1"/>
    <w:rsid w:val="00ED74B9"/>
    <w:rsid w:val="00EE04AC"/>
    <w:rsid w:val="00EE508B"/>
    <w:rsid w:val="00F30B05"/>
    <w:rsid w:val="00F3582F"/>
    <w:rsid w:val="00F47D93"/>
    <w:rsid w:val="00F50494"/>
    <w:rsid w:val="00F50683"/>
    <w:rsid w:val="00F544A2"/>
    <w:rsid w:val="00F56D1F"/>
    <w:rsid w:val="00F577EA"/>
    <w:rsid w:val="00F6590A"/>
    <w:rsid w:val="00F65BBB"/>
    <w:rsid w:val="00F70C32"/>
    <w:rsid w:val="00F754EF"/>
    <w:rsid w:val="00F960B2"/>
    <w:rsid w:val="00F96EEF"/>
    <w:rsid w:val="00FB0B9F"/>
    <w:rsid w:val="00FB4879"/>
    <w:rsid w:val="00FC3543"/>
    <w:rsid w:val="00FE23C1"/>
    <w:rsid w:val="00FF16DC"/>
    <w:rsid w:val="00FF2715"/>
    <w:rsid w:val="030227DF"/>
    <w:rsid w:val="0D1B8E1B"/>
    <w:rsid w:val="0D3A7FE7"/>
    <w:rsid w:val="106937FF"/>
    <w:rsid w:val="1CA89643"/>
    <w:rsid w:val="2D3F96F8"/>
    <w:rsid w:val="3F7BEEBE"/>
    <w:rsid w:val="43C4E052"/>
    <w:rsid w:val="441AC411"/>
    <w:rsid w:val="5050B2B6"/>
    <w:rsid w:val="592F6E51"/>
    <w:rsid w:val="61BE097A"/>
    <w:rsid w:val="6E8D1CCF"/>
    <w:rsid w:val="6FC66872"/>
    <w:rsid w:val="7966495A"/>
    <w:rsid w:val="7F347ECE"/>
  </w:rsids>
  <m:mathPr>
    <m:mathFont m:val="Cambria Math"/>
    <m:brkBin m:val="before"/>
    <m:brkBinSub m:val="--"/>
    <m:smallFrac m:val="0"/>
    <m:dispDef/>
    <m:lMargin m:val="0"/>
    <m:rMargin m:val="0"/>
    <m:defJc m:val="centerGroup"/>
    <m:wrapIndent m:val="1440"/>
    <m:intLim m:val="subSup"/>
    <m:naryLim m:val="undOvr"/>
  </m:mathPr>
  <w:themeFontLang w:val="en-IE" w:eastAsia="ko-K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1AEE0E96-686F-465A-B88C-0AD502479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546"/>
    <w:pPr>
      <w:spacing w:after="120" w:line="240" w:lineRule="auto"/>
      <w:jc w:val="both"/>
    </w:pPr>
    <w:rPr>
      <w:rFonts w:ascii="Calibri" w:hAnsi="Calibri" w:cs="Times New Roman"/>
      <w:iCs/>
      <w:lang w:val="en-IE" w:eastAsia="en-IE"/>
    </w:rPr>
  </w:style>
  <w:style w:type="paragraph" w:styleId="1">
    <w:name w:val="heading 1"/>
    <w:basedOn w:val="a"/>
    <w:next w:val="a"/>
    <w:link w:val="1Char"/>
    <w:uiPriority w:val="9"/>
    <w:qFormat/>
    <w:rsid w:val="001D5C3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BE40A5"/>
    <w:pPr>
      <w:keepNext/>
      <w:keepLines/>
      <w:numPr>
        <w:numId w:val="7"/>
      </w:numPr>
      <w:pBdr>
        <w:top w:val="none" w:sz="4" w:space="0" w:color="000000"/>
        <w:left w:val="none" w:sz="4" w:space="0" w:color="000000"/>
        <w:bottom w:val="none" w:sz="4" w:space="0" w:color="000000"/>
        <w:right w:val="none" w:sz="4" w:space="0" w:color="000000"/>
        <w:between w:val="none" w:sz="4" w:space="0" w:color="000000"/>
      </w:pBdr>
      <w:spacing w:before="120" w:line="276" w:lineRule="auto"/>
      <w:outlineLvl w:val="1"/>
    </w:pPr>
    <w:rPr>
      <w:rFonts w:ascii="Cambria" w:eastAsia="Times New Roman" w:hAnsi="Cambria"/>
      <w:b/>
      <w:bCs/>
      <w:color w:val="76923C" w:themeColor="accent3" w:themeShade="BF"/>
      <w:sz w:val="26"/>
      <w:szCs w:val="26"/>
      <w:lang w:val="en-GB" w:eastAsia="en-US"/>
    </w:rPr>
  </w:style>
  <w:style w:type="paragraph" w:styleId="3">
    <w:name w:val="heading 3"/>
    <w:basedOn w:val="a"/>
    <w:next w:val="a"/>
    <w:link w:val="3Char"/>
    <w:uiPriority w:val="9"/>
    <w:unhideWhenUsed/>
    <w:qFormat/>
    <w:rsid w:val="00F960B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unhideWhenUsed/>
    <w:qFormat/>
    <w:rsid w:val="00B3099D"/>
    <w:pPr>
      <w:keepNext/>
      <w:keepLines/>
      <w:spacing w:before="200"/>
      <w:outlineLvl w:val="3"/>
    </w:pPr>
    <w:rPr>
      <w:rFonts w:asciiTheme="majorHAnsi" w:eastAsiaTheme="majorEastAsia" w:hAnsiTheme="majorHAnsi" w:cstheme="majorBidi"/>
      <w:b/>
      <w:bCs/>
      <w:i/>
      <w:iCs w:val="0"/>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4B125D"/>
    <w:pPr>
      <w:ind w:left="720"/>
      <w:contextualSpacing/>
    </w:pPr>
  </w:style>
  <w:style w:type="paragraph" w:styleId="a4">
    <w:name w:val="header"/>
    <w:basedOn w:val="a"/>
    <w:link w:val="Char0"/>
    <w:uiPriority w:val="99"/>
    <w:unhideWhenUsed/>
    <w:rsid w:val="00F960B2"/>
    <w:pPr>
      <w:tabs>
        <w:tab w:val="center" w:pos="4536"/>
        <w:tab w:val="right" w:pos="9072"/>
      </w:tabs>
    </w:pPr>
  </w:style>
  <w:style w:type="character" w:customStyle="1" w:styleId="Char0">
    <w:name w:val="머리글 Char"/>
    <w:basedOn w:val="a0"/>
    <w:link w:val="a4"/>
    <w:uiPriority w:val="99"/>
    <w:rsid w:val="00F960B2"/>
    <w:rPr>
      <w:rFonts w:ascii="Times New Roman" w:hAnsi="Times New Roman" w:cs="Times New Roman"/>
      <w:sz w:val="24"/>
      <w:szCs w:val="24"/>
      <w:lang w:val="en-IE" w:eastAsia="en-IE"/>
    </w:rPr>
  </w:style>
  <w:style w:type="paragraph" w:styleId="a5">
    <w:name w:val="footer"/>
    <w:basedOn w:val="a"/>
    <w:link w:val="Char1"/>
    <w:uiPriority w:val="99"/>
    <w:unhideWhenUsed/>
    <w:rsid w:val="00F960B2"/>
    <w:pPr>
      <w:tabs>
        <w:tab w:val="center" w:pos="4536"/>
        <w:tab w:val="right" w:pos="9072"/>
      </w:tabs>
    </w:pPr>
  </w:style>
  <w:style w:type="character" w:customStyle="1" w:styleId="Char1">
    <w:name w:val="바닥글 Char"/>
    <w:basedOn w:val="a0"/>
    <w:link w:val="a5"/>
    <w:uiPriority w:val="99"/>
    <w:rsid w:val="00F960B2"/>
    <w:rPr>
      <w:rFonts w:ascii="Times New Roman" w:hAnsi="Times New Roman" w:cs="Times New Roman"/>
      <w:sz w:val="24"/>
      <w:szCs w:val="24"/>
      <w:lang w:val="en-IE" w:eastAsia="en-IE"/>
    </w:rPr>
  </w:style>
  <w:style w:type="character" w:customStyle="1" w:styleId="2Char">
    <w:name w:val="제목 2 Char"/>
    <w:basedOn w:val="a0"/>
    <w:link w:val="2"/>
    <w:uiPriority w:val="9"/>
    <w:rsid w:val="00BE40A5"/>
    <w:rPr>
      <w:rFonts w:ascii="Cambria" w:eastAsia="Times New Roman" w:hAnsi="Cambria" w:cs="Times New Roman"/>
      <w:b/>
      <w:bCs/>
      <w:iCs/>
      <w:color w:val="76923C" w:themeColor="accent3" w:themeShade="BF"/>
      <w:sz w:val="26"/>
      <w:szCs w:val="26"/>
      <w:lang w:eastAsia="en-US"/>
    </w:rPr>
  </w:style>
  <w:style w:type="paragraph" w:styleId="a6">
    <w:name w:val="Balloon Text"/>
    <w:basedOn w:val="a"/>
    <w:link w:val="Char2"/>
    <w:uiPriority w:val="99"/>
    <w:semiHidden/>
    <w:unhideWhenUsed/>
    <w:rsid w:val="00F960B2"/>
    <w:rPr>
      <w:rFonts w:ascii="Tahoma" w:hAnsi="Tahoma" w:cs="Tahoma"/>
      <w:sz w:val="16"/>
      <w:szCs w:val="16"/>
    </w:rPr>
  </w:style>
  <w:style w:type="character" w:customStyle="1" w:styleId="Char2">
    <w:name w:val="풍선 도움말 텍스트 Char"/>
    <w:basedOn w:val="a0"/>
    <w:link w:val="a6"/>
    <w:uiPriority w:val="99"/>
    <w:semiHidden/>
    <w:rsid w:val="00F960B2"/>
    <w:rPr>
      <w:rFonts w:ascii="Tahoma" w:hAnsi="Tahoma" w:cs="Tahoma"/>
      <w:sz w:val="16"/>
      <w:szCs w:val="16"/>
      <w:lang w:val="en-IE" w:eastAsia="en-IE"/>
    </w:rPr>
  </w:style>
  <w:style w:type="character" w:customStyle="1" w:styleId="3Char">
    <w:name w:val="제목 3 Char"/>
    <w:basedOn w:val="a0"/>
    <w:link w:val="3"/>
    <w:uiPriority w:val="9"/>
    <w:rsid w:val="00F960B2"/>
    <w:rPr>
      <w:rFonts w:asciiTheme="majorHAnsi" w:eastAsiaTheme="majorEastAsia" w:hAnsiTheme="majorHAnsi" w:cstheme="majorBidi"/>
      <w:b/>
      <w:bCs/>
      <w:color w:val="4F81BD" w:themeColor="accent1"/>
      <w:sz w:val="24"/>
      <w:szCs w:val="24"/>
      <w:lang w:val="en-IE" w:eastAsia="en-IE"/>
    </w:rPr>
  </w:style>
  <w:style w:type="table" w:styleId="a7">
    <w:name w:val="Table Grid"/>
    <w:basedOn w:val="a1"/>
    <w:uiPriority w:val="59"/>
    <w:rsid w:val="001D5C3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sid w:val="001D5C38"/>
    <w:rPr>
      <w:rFonts w:asciiTheme="majorHAnsi" w:eastAsiaTheme="majorEastAsia" w:hAnsiTheme="majorHAnsi" w:cstheme="majorBidi"/>
      <w:b/>
      <w:bCs/>
      <w:iCs/>
      <w:color w:val="365F91" w:themeColor="accent1" w:themeShade="BF"/>
      <w:sz w:val="28"/>
      <w:szCs w:val="28"/>
      <w:lang w:val="en-IE" w:eastAsia="en-IE"/>
    </w:rPr>
  </w:style>
  <w:style w:type="character" w:customStyle="1" w:styleId="Char">
    <w:name w:val="목록 단락 Char"/>
    <w:link w:val="a3"/>
    <w:uiPriority w:val="34"/>
    <w:rsid w:val="004E31DA"/>
    <w:rPr>
      <w:rFonts w:ascii="Calibri" w:hAnsi="Calibri" w:cs="Times New Roman"/>
      <w:iCs/>
      <w:lang w:val="en-IE" w:eastAsia="en-IE"/>
    </w:rPr>
  </w:style>
  <w:style w:type="character" w:styleId="a8">
    <w:name w:val="annotation reference"/>
    <w:uiPriority w:val="99"/>
    <w:semiHidden/>
    <w:unhideWhenUsed/>
    <w:rsid w:val="004E31DA"/>
    <w:rPr>
      <w:sz w:val="16"/>
      <w:szCs w:val="16"/>
    </w:rPr>
  </w:style>
  <w:style w:type="paragraph" w:styleId="a9">
    <w:name w:val="annotation text"/>
    <w:basedOn w:val="a"/>
    <w:link w:val="Char3"/>
    <w:uiPriority w:val="99"/>
    <w:unhideWhenUsed/>
    <w:rsid w:val="004E31DA"/>
    <w:pPr>
      <w:pBdr>
        <w:top w:val="none" w:sz="4" w:space="0" w:color="000000"/>
        <w:left w:val="none" w:sz="4" w:space="0" w:color="000000"/>
        <w:bottom w:val="none" w:sz="4" w:space="0" w:color="000000"/>
        <w:right w:val="none" w:sz="4" w:space="0" w:color="000000"/>
        <w:between w:val="none" w:sz="4" w:space="0" w:color="000000"/>
      </w:pBdr>
      <w:spacing w:after="200" w:line="276" w:lineRule="auto"/>
    </w:pPr>
    <w:rPr>
      <w:rFonts w:eastAsia="Calibri"/>
      <w:iCs w:val="0"/>
      <w:sz w:val="20"/>
      <w:szCs w:val="20"/>
      <w:lang w:val="en-GB" w:eastAsia="en-US"/>
    </w:rPr>
  </w:style>
  <w:style w:type="character" w:customStyle="1" w:styleId="Char3">
    <w:name w:val="메모 텍스트 Char"/>
    <w:basedOn w:val="a0"/>
    <w:link w:val="a9"/>
    <w:uiPriority w:val="99"/>
    <w:rsid w:val="004E31DA"/>
    <w:rPr>
      <w:rFonts w:ascii="Calibri" w:eastAsia="Calibri" w:hAnsi="Calibri" w:cs="Times New Roman"/>
      <w:sz w:val="20"/>
      <w:szCs w:val="20"/>
      <w:lang w:eastAsia="en-US"/>
    </w:rPr>
  </w:style>
  <w:style w:type="character" w:styleId="aa">
    <w:name w:val="Hyperlink"/>
    <w:uiPriority w:val="99"/>
    <w:unhideWhenUsed/>
    <w:rsid w:val="004E31DA"/>
    <w:rPr>
      <w:color w:val="0000FF"/>
      <w:u w:val="single"/>
    </w:rPr>
  </w:style>
  <w:style w:type="character" w:customStyle="1" w:styleId="4Char">
    <w:name w:val="제목 4 Char"/>
    <w:basedOn w:val="a0"/>
    <w:link w:val="4"/>
    <w:uiPriority w:val="9"/>
    <w:rsid w:val="00B3099D"/>
    <w:rPr>
      <w:rFonts w:asciiTheme="majorHAnsi" w:eastAsiaTheme="majorEastAsia" w:hAnsiTheme="majorHAnsi" w:cstheme="majorBidi"/>
      <w:b/>
      <w:bCs/>
      <w:i/>
      <w:color w:val="4F81BD" w:themeColor="accent1"/>
      <w:lang w:val="en-IE" w:eastAsia="en-IE"/>
    </w:rPr>
  </w:style>
  <w:style w:type="table" w:customStyle="1" w:styleId="GridTable4-Accent11">
    <w:name w:val="Grid Table 4 - Accent 11"/>
    <w:basedOn w:val="a1"/>
    <w:uiPriority w:val="49"/>
    <w:rsid w:val="0033254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Times New Roman"/>
      <w:sz w:val="20"/>
      <w:lang w:val="es-ES"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one" w:sz="4" w:space="0" w:color="000000"/>
          <w:insideV w:val="none" w:sz="4" w:space="0" w:color="000000"/>
        </w:tcBorders>
        <w:shd w:val="clear" w:color="auto" w:fill="4F81BD" w:themeFill="accent1"/>
      </w:tcPr>
    </w:tblStylePr>
    <w:tblStylePr w:type="lastRow">
      <w:rPr>
        <w:b/>
        <w:bCs/>
      </w:rPr>
      <w:tblPr/>
      <w:tcPr>
        <w:tcBorders>
          <w:top w:val="sing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b">
    <w:name w:val="annotation subject"/>
    <w:basedOn w:val="a9"/>
    <w:next w:val="a9"/>
    <w:link w:val="Char4"/>
    <w:uiPriority w:val="99"/>
    <w:semiHidden/>
    <w:unhideWhenUsed/>
    <w:rsid w:val="004525B7"/>
    <w:pPr>
      <w:pBdr>
        <w:top w:val="none" w:sz="0" w:space="0" w:color="auto"/>
        <w:left w:val="none" w:sz="0" w:space="0" w:color="auto"/>
        <w:bottom w:val="none" w:sz="0" w:space="0" w:color="auto"/>
        <w:right w:val="none" w:sz="0" w:space="0" w:color="auto"/>
        <w:between w:val="none" w:sz="0" w:space="0" w:color="auto"/>
      </w:pBdr>
      <w:spacing w:after="120" w:line="240" w:lineRule="auto"/>
    </w:pPr>
    <w:rPr>
      <w:rFonts w:eastAsiaTheme="minorHAnsi"/>
      <w:b/>
      <w:bCs/>
      <w:iCs/>
      <w:lang w:val="en-IE" w:eastAsia="en-IE"/>
    </w:rPr>
  </w:style>
  <w:style w:type="character" w:customStyle="1" w:styleId="Char4">
    <w:name w:val="메모 주제 Char"/>
    <w:basedOn w:val="Char3"/>
    <w:link w:val="ab"/>
    <w:uiPriority w:val="99"/>
    <w:semiHidden/>
    <w:rsid w:val="004525B7"/>
    <w:rPr>
      <w:rFonts w:ascii="Calibri" w:eastAsia="Calibri" w:hAnsi="Calibri" w:cs="Times New Roman"/>
      <w:b/>
      <w:bCs/>
      <w:iCs/>
      <w:sz w:val="20"/>
      <w:szCs w:val="20"/>
      <w:lang w:val="en-IE" w:eastAsia="en-IE"/>
    </w:rPr>
  </w:style>
  <w:style w:type="character" w:styleId="ac">
    <w:name w:val="FollowedHyperlink"/>
    <w:basedOn w:val="a0"/>
    <w:uiPriority w:val="99"/>
    <w:semiHidden/>
    <w:unhideWhenUsed/>
    <w:rsid w:val="00E55D5C"/>
    <w:rPr>
      <w:color w:val="800080" w:themeColor="followedHyperlink"/>
      <w:u w:val="single"/>
    </w:rPr>
  </w:style>
  <w:style w:type="character" w:customStyle="1" w:styleId="UnresolvedMention1">
    <w:name w:val="Unresolved Mention1"/>
    <w:basedOn w:val="a0"/>
    <w:uiPriority w:val="99"/>
    <w:semiHidden/>
    <w:unhideWhenUsed/>
    <w:rsid w:val="00465E3D"/>
    <w:rPr>
      <w:color w:val="605E5C"/>
      <w:shd w:val="clear" w:color="auto" w:fill="E1DFDD"/>
    </w:rPr>
  </w:style>
  <w:style w:type="character" w:customStyle="1" w:styleId="UnresolvedMention2">
    <w:name w:val="Unresolved Mention2"/>
    <w:basedOn w:val="a0"/>
    <w:uiPriority w:val="99"/>
    <w:semiHidden/>
    <w:unhideWhenUsed/>
    <w:rsid w:val="00CF215E"/>
    <w:rPr>
      <w:color w:val="605E5C"/>
      <w:shd w:val="clear" w:color="auto" w:fill="E1DFDD"/>
    </w:rPr>
  </w:style>
  <w:style w:type="paragraph" w:styleId="ad">
    <w:name w:val="footnote text"/>
    <w:basedOn w:val="a"/>
    <w:link w:val="Char5"/>
    <w:uiPriority w:val="99"/>
    <w:semiHidden/>
    <w:unhideWhenUsed/>
    <w:rsid w:val="004B5991"/>
    <w:pPr>
      <w:spacing w:after="0"/>
    </w:pPr>
    <w:rPr>
      <w:sz w:val="20"/>
      <w:szCs w:val="20"/>
    </w:rPr>
  </w:style>
  <w:style w:type="character" w:customStyle="1" w:styleId="Char5">
    <w:name w:val="각주 텍스트 Char"/>
    <w:basedOn w:val="a0"/>
    <w:link w:val="ad"/>
    <w:uiPriority w:val="99"/>
    <w:semiHidden/>
    <w:rsid w:val="004B5991"/>
    <w:rPr>
      <w:rFonts w:ascii="Calibri" w:hAnsi="Calibri" w:cs="Times New Roman"/>
      <w:iCs/>
      <w:sz w:val="20"/>
      <w:szCs w:val="20"/>
      <w:lang w:val="en-IE" w:eastAsia="en-IE"/>
    </w:rPr>
  </w:style>
  <w:style w:type="character" w:styleId="ae">
    <w:name w:val="footnote reference"/>
    <w:basedOn w:val="a0"/>
    <w:uiPriority w:val="99"/>
    <w:semiHidden/>
    <w:unhideWhenUsed/>
    <w:rsid w:val="004B5991"/>
    <w:rPr>
      <w:vertAlign w:val="superscript"/>
    </w:rPr>
  </w:style>
  <w:style w:type="character" w:customStyle="1" w:styleId="Mencinsinresolver1">
    <w:name w:val="Mención sin resolver1"/>
    <w:basedOn w:val="a0"/>
    <w:uiPriority w:val="99"/>
    <w:semiHidden/>
    <w:unhideWhenUsed/>
    <w:rsid w:val="00E2233A"/>
    <w:rPr>
      <w:color w:val="605E5C"/>
      <w:shd w:val="clear" w:color="auto" w:fill="E1DFDD"/>
    </w:rPr>
  </w:style>
  <w:style w:type="paragraph" w:styleId="af">
    <w:name w:val="Revision"/>
    <w:hidden/>
    <w:uiPriority w:val="99"/>
    <w:semiHidden/>
    <w:rsid w:val="002B28CD"/>
    <w:pPr>
      <w:spacing w:after="0" w:line="240" w:lineRule="auto"/>
    </w:pPr>
    <w:rPr>
      <w:rFonts w:ascii="Calibri" w:hAnsi="Calibri" w:cs="Times New Roman"/>
      <w:iCs/>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6420">
      <w:bodyDiv w:val="1"/>
      <w:marLeft w:val="0"/>
      <w:marRight w:val="0"/>
      <w:marTop w:val="0"/>
      <w:marBottom w:val="0"/>
      <w:divBdr>
        <w:top w:val="none" w:sz="0" w:space="0" w:color="auto"/>
        <w:left w:val="none" w:sz="0" w:space="0" w:color="auto"/>
        <w:bottom w:val="none" w:sz="0" w:space="0" w:color="auto"/>
        <w:right w:val="none" w:sz="0" w:space="0" w:color="auto"/>
      </w:divBdr>
    </w:div>
    <w:div w:id="167719000">
      <w:bodyDiv w:val="1"/>
      <w:marLeft w:val="0"/>
      <w:marRight w:val="0"/>
      <w:marTop w:val="0"/>
      <w:marBottom w:val="0"/>
      <w:divBdr>
        <w:top w:val="none" w:sz="0" w:space="0" w:color="auto"/>
        <w:left w:val="none" w:sz="0" w:space="0" w:color="auto"/>
        <w:bottom w:val="none" w:sz="0" w:space="0" w:color="auto"/>
        <w:right w:val="none" w:sz="0" w:space="0" w:color="auto"/>
      </w:divBdr>
    </w:div>
    <w:div w:id="454175897">
      <w:bodyDiv w:val="1"/>
      <w:marLeft w:val="0"/>
      <w:marRight w:val="0"/>
      <w:marTop w:val="0"/>
      <w:marBottom w:val="0"/>
      <w:divBdr>
        <w:top w:val="none" w:sz="0" w:space="0" w:color="auto"/>
        <w:left w:val="none" w:sz="0" w:space="0" w:color="auto"/>
        <w:bottom w:val="none" w:sz="0" w:space="0" w:color="auto"/>
        <w:right w:val="none" w:sz="0" w:space="0" w:color="auto"/>
      </w:divBdr>
    </w:div>
    <w:div w:id="492765873">
      <w:bodyDiv w:val="1"/>
      <w:marLeft w:val="0"/>
      <w:marRight w:val="0"/>
      <w:marTop w:val="0"/>
      <w:marBottom w:val="0"/>
      <w:divBdr>
        <w:top w:val="none" w:sz="0" w:space="0" w:color="auto"/>
        <w:left w:val="none" w:sz="0" w:space="0" w:color="auto"/>
        <w:bottom w:val="none" w:sz="0" w:space="0" w:color="auto"/>
        <w:right w:val="none" w:sz="0" w:space="0" w:color="auto"/>
      </w:divBdr>
    </w:div>
    <w:div w:id="1022317939">
      <w:bodyDiv w:val="1"/>
      <w:marLeft w:val="0"/>
      <w:marRight w:val="0"/>
      <w:marTop w:val="0"/>
      <w:marBottom w:val="0"/>
      <w:divBdr>
        <w:top w:val="none" w:sz="0" w:space="0" w:color="auto"/>
        <w:left w:val="none" w:sz="0" w:space="0" w:color="auto"/>
        <w:bottom w:val="none" w:sz="0" w:space="0" w:color="auto"/>
        <w:right w:val="none" w:sz="0" w:space="0" w:color="auto"/>
      </w:divBdr>
      <w:divsChild>
        <w:div w:id="744228352">
          <w:marLeft w:val="0"/>
          <w:marRight w:val="0"/>
          <w:marTop w:val="0"/>
          <w:marBottom w:val="0"/>
          <w:divBdr>
            <w:top w:val="none" w:sz="0" w:space="0" w:color="auto"/>
            <w:left w:val="none" w:sz="0" w:space="0" w:color="auto"/>
            <w:bottom w:val="none" w:sz="0" w:space="0" w:color="auto"/>
            <w:right w:val="none" w:sz="0" w:space="0" w:color="auto"/>
          </w:divBdr>
          <w:divsChild>
            <w:div w:id="269822623">
              <w:marLeft w:val="0"/>
              <w:marRight w:val="0"/>
              <w:marTop w:val="0"/>
              <w:marBottom w:val="0"/>
              <w:divBdr>
                <w:top w:val="none" w:sz="0" w:space="0" w:color="auto"/>
                <w:left w:val="none" w:sz="0" w:space="0" w:color="auto"/>
                <w:bottom w:val="none" w:sz="0" w:space="0" w:color="auto"/>
                <w:right w:val="none" w:sz="0" w:space="0" w:color="auto"/>
              </w:divBdr>
              <w:divsChild>
                <w:div w:id="1390228848">
                  <w:marLeft w:val="0"/>
                  <w:marRight w:val="0"/>
                  <w:marTop w:val="0"/>
                  <w:marBottom w:val="0"/>
                  <w:divBdr>
                    <w:top w:val="none" w:sz="0" w:space="0" w:color="auto"/>
                    <w:left w:val="none" w:sz="0" w:space="0" w:color="auto"/>
                    <w:bottom w:val="none" w:sz="0" w:space="0" w:color="auto"/>
                    <w:right w:val="none" w:sz="0" w:space="0" w:color="auto"/>
                  </w:divBdr>
                  <w:divsChild>
                    <w:div w:id="1038624112">
                      <w:marLeft w:val="300"/>
                      <w:marRight w:val="0"/>
                      <w:marTop w:val="0"/>
                      <w:marBottom w:val="0"/>
                      <w:divBdr>
                        <w:top w:val="none" w:sz="0" w:space="0" w:color="auto"/>
                        <w:left w:val="none" w:sz="0" w:space="0" w:color="auto"/>
                        <w:bottom w:val="none" w:sz="0" w:space="0" w:color="auto"/>
                        <w:right w:val="none" w:sz="0" w:space="0" w:color="auto"/>
                      </w:divBdr>
                      <w:divsChild>
                        <w:div w:id="1575823087">
                          <w:marLeft w:val="-300"/>
                          <w:marRight w:val="0"/>
                          <w:marTop w:val="0"/>
                          <w:marBottom w:val="0"/>
                          <w:divBdr>
                            <w:top w:val="none" w:sz="0" w:space="0" w:color="auto"/>
                            <w:left w:val="none" w:sz="0" w:space="0" w:color="auto"/>
                            <w:bottom w:val="none" w:sz="0" w:space="0" w:color="auto"/>
                            <w:right w:val="none" w:sz="0" w:space="0" w:color="auto"/>
                          </w:divBdr>
                          <w:divsChild>
                            <w:div w:id="40187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484686">
      <w:bodyDiv w:val="1"/>
      <w:marLeft w:val="0"/>
      <w:marRight w:val="0"/>
      <w:marTop w:val="0"/>
      <w:marBottom w:val="0"/>
      <w:divBdr>
        <w:top w:val="none" w:sz="0" w:space="0" w:color="auto"/>
        <w:left w:val="none" w:sz="0" w:space="0" w:color="auto"/>
        <w:bottom w:val="none" w:sz="0" w:space="0" w:color="auto"/>
        <w:right w:val="none" w:sz="0" w:space="0" w:color="auto"/>
      </w:divBdr>
    </w:div>
    <w:div w:id="1627392904">
      <w:bodyDiv w:val="1"/>
      <w:marLeft w:val="0"/>
      <w:marRight w:val="0"/>
      <w:marTop w:val="0"/>
      <w:marBottom w:val="0"/>
      <w:divBdr>
        <w:top w:val="none" w:sz="0" w:space="0" w:color="auto"/>
        <w:left w:val="none" w:sz="0" w:space="0" w:color="auto"/>
        <w:bottom w:val="none" w:sz="0" w:space="0" w:color="auto"/>
        <w:right w:val="none" w:sz="0" w:space="0" w:color="auto"/>
      </w:divBdr>
    </w:div>
    <w:div w:id="1722632423">
      <w:bodyDiv w:val="1"/>
      <w:marLeft w:val="0"/>
      <w:marRight w:val="0"/>
      <w:marTop w:val="0"/>
      <w:marBottom w:val="0"/>
      <w:divBdr>
        <w:top w:val="none" w:sz="0" w:space="0" w:color="auto"/>
        <w:left w:val="none" w:sz="0" w:space="0" w:color="auto"/>
        <w:bottom w:val="none" w:sz="0" w:space="0" w:color="auto"/>
        <w:right w:val="none" w:sz="0" w:space="0" w:color="auto"/>
      </w:divBdr>
    </w:div>
    <w:div w:id="184471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uripides-eureka.eu" TargetMode="External"/><Relationship Id="rId18" Type="http://schemas.openxmlformats.org/officeDocument/2006/relationships/hyperlink" Target="https://eureka-clusters-ai.eu/brokerage-tool/" TargetMode="External"/><Relationship Id="rId26" Type="http://schemas.openxmlformats.org/officeDocument/2006/relationships/hyperlink" Target="http://www.penta-eureka.eu/contact/local_index.php" TargetMode="External"/><Relationship Id="rId3" Type="http://schemas.openxmlformats.org/officeDocument/2006/relationships/customXml" Target="../customXml/item3.xml"/><Relationship Id="rId21" Type="http://schemas.openxmlformats.org/officeDocument/2006/relationships/hyperlink" Target="http://www.eureka-clusters-ai.eu/contacts" TargetMode="External"/><Relationship Id="rId7" Type="http://schemas.openxmlformats.org/officeDocument/2006/relationships/styles" Target="styles.xml"/><Relationship Id="rId12" Type="http://schemas.openxmlformats.org/officeDocument/2006/relationships/hyperlink" Target="http://www.celticnext.eu" TargetMode="External"/><Relationship Id="rId17" Type="http://schemas.openxmlformats.org/officeDocument/2006/relationships/hyperlink" Target="http://www.smarteureka.com" TargetMode="External"/><Relationship Id="rId25" Type="http://schemas.openxmlformats.org/officeDocument/2006/relationships/hyperlink" Target="https://itea3.org/contact.htm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itea3.org" TargetMode="External"/><Relationship Id="rId20" Type="http://schemas.openxmlformats.org/officeDocument/2006/relationships/hyperlink" Target="http://www.eureka-clusters-ai.e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eurogia.com/contact-us.html"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eurogia.com" TargetMode="External"/><Relationship Id="rId23" Type="http://schemas.openxmlformats.org/officeDocument/2006/relationships/hyperlink" Target="http://www.euripides-eureka.eu/2/contacts" TargetMode="External"/><Relationship Id="rId28" Type="http://schemas.openxmlformats.org/officeDocument/2006/relationships/header" Target="header1.xml"/><Relationship Id="rId36"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hyperlink" Target="https://eureka-clusters-ai.eu/funding"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enta-eureka.eu" TargetMode="External"/><Relationship Id="rId22" Type="http://schemas.openxmlformats.org/officeDocument/2006/relationships/hyperlink" Target="http://www.celticnext.eu/management-and-celtic-office/" TargetMode="External"/><Relationship Id="rId27" Type="http://schemas.openxmlformats.org/officeDocument/2006/relationships/hyperlink" Target="http://www.smarteureka.com/en/contact/" TargetMode="External"/><Relationship Id="rId30" Type="http://schemas.openxmlformats.org/officeDocument/2006/relationships/footer" Target="footer1.xml"/><Relationship Id="rId8" Type="http://schemas.openxmlformats.org/officeDocument/2006/relationships/settings" Target="settings.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F3C87E8A1B474C90F9D9C8E15C56A7" ma:contentTypeVersion="13" ma:contentTypeDescription="Create a new document." ma:contentTypeScope="" ma:versionID="8c79bd3825d1f0d35c258c1970dc9bbb">
  <xsd:schema xmlns:xsd="http://www.w3.org/2001/XMLSchema" xmlns:xs="http://www.w3.org/2001/XMLSchema" xmlns:p="http://schemas.microsoft.com/office/2006/metadata/properties" xmlns:ns3="68e08bbe-a6aa-4fdc-ae89-3b217f97f6ed" xmlns:ns4="ebe24f1f-f782-4526-9a2a-9a78596e1512" targetNamespace="http://schemas.microsoft.com/office/2006/metadata/properties" ma:root="true" ma:fieldsID="b8c5587beddcb757db736a3486406122" ns3:_="" ns4:_="">
    <xsd:import namespace="68e08bbe-a6aa-4fdc-ae89-3b217f97f6ed"/>
    <xsd:import namespace="ebe24f1f-f782-4526-9a2a-9a78596e151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e08bbe-a6aa-4fdc-ae89-3b217f97f6e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e24f1f-f782-4526-9a2a-9a78596e151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ocument" ma:contentTypeID="0x0101007DF3C87E8A1B474C90F9D9C8E15C56A7" ma:contentTypeVersion="13" ma:contentTypeDescription="Create a new document." ma:contentTypeScope="" ma:versionID="8c79bd3825d1f0d35c258c1970dc9bbb">
  <xsd:schema xmlns:xsd="http://www.w3.org/2001/XMLSchema" xmlns:xs="http://www.w3.org/2001/XMLSchema" xmlns:p="http://schemas.microsoft.com/office/2006/metadata/properties" xmlns:ns3="68e08bbe-a6aa-4fdc-ae89-3b217f97f6ed" xmlns:ns4="ebe24f1f-f782-4526-9a2a-9a78596e1512" targetNamespace="http://schemas.microsoft.com/office/2006/metadata/properties" ma:root="true" ma:fieldsID="b8c5587beddcb757db736a3486406122" ns3:_="" ns4:_="">
    <xsd:import namespace="68e08bbe-a6aa-4fdc-ae89-3b217f97f6ed"/>
    <xsd:import namespace="ebe24f1f-f782-4526-9a2a-9a78596e151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e08bbe-a6aa-4fdc-ae89-3b217f97f6e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e24f1f-f782-4526-9a2a-9a78596e151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53CCE-14D8-4E8A-A22B-0B43F4E428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3D74AF-4862-4E39-A107-CC86C320F15C}">
  <ds:schemaRefs>
    <ds:schemaRef ds:uri="http://schemas.microsoft.com/sharepoint/v3/contenttype/forms"/>
  </ds:schemaRefs>
</ds:datastoreItem>
</file>

<file path=customXml/itemProps3.xml><?xml version="1.0" encoding="utf-8"?>
<ds:datastoreItem xmlns:ds="http://schemas.openxmlformats.org/officeDocument/2006/customXml" ds:itemID="{49B5209B-2D7C-47B6-BCD5-465DFB905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e08bbe-a6aa-4fdc-ae89-3b217f97f6ed"/>
    <ds:schemaRef ds:uri="ebe24f1f-f782-4526-9a2a-9a78596e15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A200C8-FBC3-49DF-BD68-D5604B74BB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e08bbe-a6aa-4fdc-ae89-3b217f97f6ed"/>
    <ds:schemaRef ds:uri="ebe24f1f-f782-4526-9a2a-9a78596e15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01B6193-5F85-4215-85B2-DB61D0BCB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1975</Words>
  <Characters>11261</Characters>
  <Application>Microsoft Office Word</Application>
  <DocSecurity>0</DocSecurity>
  <Lines>93</Lines>
  <Paragraphs>26</Paragraphs>
  <ScaleCrop>false</ScaleCrop>
  <HeadingPairs>
    <vt:vector size="8" baseType="variant">
      <vt:variant>
        <vt:lpstr>제목</vt:lpstr>
      </vt:variant>
      <vt:variant>
        <vt:i4>1</vt:i4>
      </vt:variant>
      <vt:variant>
        <vt:lpstr>Title</vt:lpstr>
      </vt:variant>
      <vt:variant>
        <vt:i4>1</vt:i4>
      </vt:variant>
      <vt:variant>
        <vt:lpstr>Titel</vt:lpstr>
      </vt:variant>
      <vt:variant>
        <vt:i4>1</vt:i4>
      </vt:variant>
      <vt:variant>
        <vt:lpstr>Titre</vt:lpstr>
      </vt:variant>
      <vt:variant>
        <vt:i4>1</vt:i4>
      </vt:variant>
    </vt:vector>
  </HeadingPairs>
  <TitlesOfParts>
    <vt:vector size="4" baseType="lpstr">
      <vt:lpstr/>
      <vt:lpstr/>
      <vt:lpstr/>
      <vt:lpstr/>
    </vt:vector>
  </TitlesOfParts>
  <Company>Eurescom GmbH</Company>
  <LinksUpToDate>false</LinksUpToDate>
  <CharactersWithSpaces>13210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Kennedy</dc:creator>
  <cp:lastModifiedBy>KIAT</cp:lastModifiedBy>
  <cp:revision>2</cp:revision>
  <cp:lastPrinted>2020-03-19T14:04:00Z</cp:lastPrinted>
  <dcterms:created xsi:type="dcterms:W3CDTF">2021-04-07T05:22:00Z</dcterms:created>
  <dcterms:modified xsi:type="dcterms:W3CDTF">2021-04-07T05:22:00Z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0x0101007DF3C87E8A1B474C90F9D9C8E15C56A7</vt:lpwstr>
  </property>
</Properties>
</file>